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587946" w14:textId="0092C8CB" w:rsidR="008E26D1" w:rsidRDefault="008E26D1" w:rsidP="008E26D1">
      <w:pPr>
        <w:tabs>
          <w:tab w:val="left" w:pos="6379"/>
        </w:tabs>
        <w:spacing w:after="0"/>
        <w:rPr>
          <w:rFonts w:ascii="Liberation Serif" w:hAnsi="Liberation Serif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ascii="Liberation Serif" w:hAnsi="Liberation Serif"/>
          <w:color w:val="000000" w:themeColor="text1"/>
          <w:sz w:val="24"/>
          <w:szCs w:val="24"/>
        </w:rPr>
        <w:t>«Утверждаю»</w:t>
      </w:r>
    </w:p>
    <w:p w14:paraId="46317E05" w14:textId="77777777" w:rsidR="008E26D1" w:rsidRDefault="008E26D1" w:rsidP="008E26D1">
      <w:pPr>
        <w:spacing w:after="0"/>
        <w:ind w:left="5664"/>
        <w:rPr>
          <w:rFonts w:ascii="Liberation Serif" w:hAnsi="Liberation Serif"/>
          <w:color w:val="000000" w:themeColor="text1"/>
          <w:sz w:val="24"/>
          <w:szCs w:val="24"/>
        </w:rPr>
      </w:pPr>
      <w:r>
        <w:rPr>
          <w:rFonts w:ascii="Liberation Serif" w:hAnsi="Liberation Serif"/>
          <w:color w:val="000000" w:themeColor="text1"/>
          <w:sz w:val="24"/>
          <w:szCs w:val="24"/>
        </w:rPr>
        <w:t>Заместитель Генерального</w:t>
      </w:r>
    </w:p>
    <w:p w14:paraId="73BC6EF0" w14:textId="77777777" w:rsidR="008E26D1" w:rsidRDefault="008E26D1" w:rsidP="008E26D1">
      <w:pPr>
        <w:spacing w:after="0"/>
        <w:ind w:left="5664"/>
        <w:rPr>
          <w:rFonts w:ascii="Liberation Serif" w:hAnsi="Liberation Serif"/>
          <w:color w:val="000000" w:themeColor="text1"/>
          <w:sz w:val="24"/>
          <w:szCs w:val="24"/>
        </w:rPr>
      </w:pPr>
      <w:r>
        <w:rPr>
          <w:rFonts w:ascii="Liberation Serif" w:hAnsi="Liberation Serif"/>
          <w:color w:val="000000" w:themeColor="text1"/>
          <w:sz w:val="24"/>
          <w:szCs w:val="24"/>
        </w:rPr>
        <w:t>директора – главный инженер</w:t>
      </w:r>
    </w:p>
    <w:p w14:paraId="1EF8E753" w14:textId="77777777" w:rsidR="008E26D1" w:rsidRDefault="008E26D1" w:rsidP="008E26D1">
      <w:pPr>
        <w:spacing w:after="0"/>
        <w:ind w:left="5528" w:firstLine="136"/>
        <w:rPr>
          <w:rFonts w:ascii="Liberation Serif" w:hAnsi="Liberation Serif"/>
          <w:color w:val="000000" w:themeColor="text1"/>
          <w:sz w:val="24"/>
          <w:szCs w:val="24"/>
        </w:rPr>
      </w:pPr>
      <w:r>
        <w:rPr>
          <w:rFonts w:ascii="Liberation Serif" w:hAnsi="Liberation Serif"/>
          <w:color w:val="000000" w:themeColor="text1"/>
          <w:sz w:val="24"/>
          <w:szCs w:val="24"/>
        </w:rPr>
        <w:t>ОАО «Сангтудинская ГЭС-1»</w:t>
      </w:r>
    </w:p>
    <w:p w14:paraId="4DCF11A0" w14:textId="77777777" w:rsidR="008E26D1" w:rsidRDefault="008E26D1" w:rsidP="008E26D1">
      <w:pPr>
        <w:spacing w:after="0"/>
        <w:ind w:left="5528" w:firstLine="136"/>
        <w:rPr>
          <w:rFonts w:ascii="Liberation Serif" w:hAnsi="Liberation Serif"/>
          <w:color w:val="000000" w:themeColor="text1"/>
          <w:sz w:val="24"/>
          <w:szCs w:val="24"/>
        </w:rPr>
      </w:pPr>
      <w:r>
        <w:rPr>
          <w:rFonts w:ascii="Liberation Serif" w:hAnsi="Liberation Serif"/>
          <w:color w:val="000000" w:themeColor="text1"/>
          <w:sz w:val="24"/>
          <w:szCs w:val="24"/>
        </w:rPr>
        <w:t xml:space="preserve">______________ В.В. Козлов </w:t>
      </w:r>
    </w:p>
    <w:p w14:paraId="1BE402FD" w14:textId="4D8AAB10" w:rsidR="008E26D1" w:rsidRDefault="008E26D1" w:rsidP="008E26D1">
      <w:pPr>
        <w:spacing w:after="0"/>
        <w:ind w:left="5528" w:firstLine="136"/>
        <w:rPr>
          <w:rFonts w:ascii="Liberation Serif" w:hAnsi="Liberation Serif"/>
          <w:color w:val="000000" w:themeColor="text1"/>
          <w:sz w:val="24"/>
          <w:szCs w:val="24"/>
        </w:rPr>
      </w:pPr>
      <w:proofErr w:type="gramStart"/>
      <w:r>
        <w:rPr>
          <w:rFonts w:ascii="Liberation Serif" w:hAnsi="Liberation Serif"/>
          <w:color w:val="000000" w:themeColor="text1"/>
          <w:sz w:val="24"/>
          <w:szCs w:val="24"/>
        </w:rPr>
        <w:t>«</w:t>
      </w:r>
      <w:r>
        <w:rPr>
          <w:rFonts w:ascii="Liberation Serif" w:hAnsi="Liberation Serif"/>
          <w:color w:val="000000" w:themeColor="text1"/>
          <w:sz w:val="24"/>
          <w:szCs w:val="24"/>
          <w:u w:val="single"/>
        </w:rPr>
        <w:t xml:space="preserve"> </w:t>
      </w:r>
      <w:r w:rsidR="00A84DD0">
        <w:rPr>
          <w:rFonts w:ascii="Liberation Serif" w:hAnsi="Liberation Serif"/>
          <w:color w:val="000000" w:themeColor="text1"/>
          <w:sz w:val="24"/>
          <w:szCs w:val="24"/>
          <w:u w:val="single"/>
        </w:rPr>
        <w:t>20</w:t>
      </w:r>
      <w:proofErr w:type="gramEnd"/>
      <w:r>
        <w:rPr>
          <w:rFonts w:ascii="Liberation Serif" w:hAnsi="Liberation Serif"/>
          <w:color w:val="000000" w:themeColor="text1"/>
          <w:sz w:val="24"/>
          <w:szCs w:val="24"/>
          <w:u w:val="single"/>
        </w:rPr>
        <w:t xml:space="preserve"> </w:t>
      </w:r>
      <w:r>
        <w:rPr>
          <w:rFonts w:ascii="Liberation Serif" w:hAnsi="Liberation Serif"/>
          <w:color w:val="000000" w:themeColor="text1"/>
          <w:sz w:val="24"/>
          <w:szCs w:val="24"/>
        </w:rPr>
        <w:t>»</w:t>
      </w:r>
      <w:r>
        <w:rPr>
          <w:rFonts w:ascii="Liberation Serif" w:hAnsi="Liberation Serif"/>
          <w:color w:val="000000" w:themeColor="text1"/>
          <w:sz w:val="24"/>
          <w:szCs w:val="24"/>
          <w:u w:val="single"/>
        </w:rPr>
        <w:t xml:space="preserve">  </w:t>
      </w:r>
      <w:r w:rsidR="00A84DD0">
        <w:rPr>
          <w:rFonts w:ascii="Liberation Serif" w:hAnsi="Liberation Serif"/>
          <w:color w:val="000000" w:themeColor="text1"/>
          <w:sz w:val="24"/>
          <w:szCs w:val="24"/>
          <w:u w:val="single"/>
        </w:rPr>
        <w:t>января</w:t>
      </w:r>
      <w:r>
        <w:rPr>
          <w:rFonts w:ascii="Liberation Serif" w:hAnsi="Liberation Serif"/>
          <w:color w:val="000000" w:themeColor="text1"/>
          <w:sz w:val="24"/>
          <w:szCs w:val="24"/>
          <w:u w:val="single"/>
        </w:rPr>
        <w:t xml:space="preserve">  </w:t>
      </w:r>
      <w:r>
        <w:rPr>
          <w:rFonts w:ascii="Liberation Serif" w:hAnsi="Liberation Serif"/>
          <w:color w:val="000000" w:themeColor="text1"/>
          <w:sz w:val="24"/>
          <w:szCs w:val="24"/>
        </w:rPr>
        <w:t>202</w:t>
      </w:r>
      <w:r w:rsidR="00A84DD0">
        <w:rPr>
          <w:rFonts w:ascii="Liberation Serif" w:hAnsi="Liberation Serif"/>
          <w:color w:val="000000" w:themeColor="text1"/>
          <w:sz w:val="24"/>
          <w:szCs w:val="24"/>
        </w:rPr>
        <w:t>6</w:t>
      </w:r>
      <w:r>
        <w:rPr>
          <w:rFonts w:ascii="Liberation Serif" w:hAnsi="Liberation Serif"/>
          <w:color w:val="000000" w:themeColor="text1"/>
          <w:sz w:val="24"/>
          <w:szCs w:val="24"/>
        </w:rPr>
        <w:t> г.</w:t>
      </w:r>
    </w:p>
    <w:p w14:paraId="155371EA" w14:textId="77777777" w:rsidR="008E26D1" w:rsidRDefault="008E26D1" w:rsidP="008E26D1">
      <w:pPr>
        <w:spacing w:before="360" w:after="360"/>
        <w:jc w:val="center"/>
        <w:rPr>
          <w:rFonts w:ascii="Liberation Serif" w:hAnsi="Liberation Serif"/>
          <w:b/>
          <w:color w:val="000000" w:themeColor="text1"/>
          <w:sz w:val="24"/>
          <w:szCs w:val="24"/>
        </w:rPr>
      </w:pPr>
      <w:r>
        <w:rPr>
          <w:rFonts w:ascii="Liberation Serif" w:hAnsi="Liberation Serif"/>
          <w:b/>
          <w:color w:val="000000" w:themeColor="text1"/>
          <w:sz w:val="24"/>
          <w:szCs w:val="24"/>
        </w:rPr>
        <w:t>Техническое задание на проведение закупки товара</w:t>
      </w:r>
    </w:p>
    <w:p w14:paraId="3D45D4DB" w14:textId="2DC14500" w:rsidR="008E26D1" w:rsidRDefault="00A84DD0" w:rsidP="008E26D1">
      <w:pPr>
        <w:spacing w:after="0"/>
        <w:jc w:val="both"/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</w:pPr>
      <w:r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 xml:space="preserve">Основание: ГКПЗ 2026 года, лот №26000005 «Приобретение кустореза для обрезки зелёных насаждений» </w:t>
      </w:r>
      <w:r w:rsidR="00CD2E85"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>(Инвестиционная программа 2026, код проекта</w:t>
      </w:r>
      <w:r w:rsidR="00A703AB"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 xml:space="preserve"> 55.01.02.67).</w:t>
      </w:r>
    </w:p>
    <w:p w14:paraId="3B03ADE6" w14:textId="3E91B429" w:rsidR="008E26D1" w:rsidRDefault="008E26D1" w:rsidP="008E26D1">
      <w:pPr>
        <w:shd w:val="clear" w:color="auto" w:fill="FFFFFF"/>
        <w:spacing w:after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>
        <w:rPr>
          <w:rFonts w:ascii="Liberation Serif" w:hAnsi="Liberation Serif"/>
          <w:color w:val="000000" w:themeColor="text1"/>
          <w:sz w:val="24"/>
          <w:szCs w:val="24"/>
        </w:rPr>
        <w:t xml:space="preserve">Наименование закупки: Кусторез для обрезки зелёных насаждений </w:t>
      </w:r>
      <w:r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>Т</w:t>
      </w:r>
      <w:r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val="en-US" w:eastAsia="ru-RU"/>
        </w:rPr>
        <w:t>OTAL</w:t>
      </w:r>
      <w:r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 xml:space="preserve"> TGТ5265511 </w:t>
      </w:r>
      <w:r>
        <w:rPr>
          <w:rFonts w:ascii="Liberation Serif" w:hAnsi="Liberation Serif"/>
          <w:color w:val="000000" w:themeColor="text1"/>
          <w:sz w:val="24"/>
          <w:szCs w:val="24"/>
        </w:rPr>
        <w:t>(далее – Садовый инструмент).</w:t>
      </w:r>
    </w:p>
    <w:p w14:paraId="17333051" w14:textId="54CB004E" w:rsidR="008E26D1" w:rsidRDefault="008E26D1" w:rsidP="008E26D1">
      <w:pPr>
        <w:autoSpaceDE w:val="0"/>
        <w:autoSpaceDN w:val="0"/>
        <w:adjustRightInd w:val="0"/>
        <w:spacing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 w:themeColor="text1"/>
          <w:sz w:val="24"/>
          <w:szCs w:val="24"/>
        </w:rPr>
        <w:t xml:space="preserve">Начальная (предельная) стоимость поставки – </w:t>
      </w:r>
      <w:bookmarkStart w:id="0" w:name="_Hlk222207689"/>
      <w:bookmarkStart w:id="1" w:name="_GoBack"/>
      <w:r w:rsidR="00A703AB">
        <w:rPr>
          <w:rFonts w:ascii="Liberation Serif" w:hAnsi="Liberation Serif"/>
          <w:color w:val="000000" w:themeColor="text1"/>
          <w:sz w:val="24"/>
          <w:szCs w:val="24"/>
        </w:rPr>
        <w:t>8</w:t>
      </w:r>
      <w:r w:rsidR="00754A3C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A703AB">
        <w:rPr>
          <w:rFonts w:ascii="Liberation Serif" w:hAnsi="Liberation Serif"/>
          <w:color w:val="000000" w:themeColor="text1"/>
          <w:sz w:val="24"/>
          <w:szCs w:val="24"/>
        </w:rPr>
        <w:t>933,56</w:t>
      </w:r>
      <w:r w:rsidR="00754A3C">
        <w:rPr>
          <w:rFonts w:ascii="Liberation Serif" w:hAnsi="Liberation Serif"/>
          <w:color w:val="000000" w:themeColor="text1"/>
          <w:sz w:val="24"/>
          <w:szCs w:val="24"/>
        </w:rPr>
        <w:t xml:space="preserve"> сомони</w:t>
      </w:r>
      <w:r w:rsidR="00A703AB">
        <w:rPr>
          <w:rFonts w:ascii="Liberation Serif" w:hAnsi="Liberation Serif"/>
          <w:color w:val="000000" w:themeColor="text1"/>
          <w:sz w:val="24"/>
          <w:szCs w:val="24"/>
        </w:rPr>
        <w:t xml:space="preserve"> (восемь тысяч девятьсот тридцать три сомони</w:t>
      </w:r>
      <w:r w:rsidR="005C3417">
        <w:rPr>
          <w:rFonts w:ascii="Liberation Serif" w:hAnsi="Liberation Serif"/>
          <w:color w:val="000000" w:themeColor="text1"/>
          <w:sz w:val="24"/>
          <w:szCs w:val="24"/>
        </w:rPr>
        <w:t>,</w:t>
      </w:r>
      <w:r w:rsidR="00A703AB">
        <w:rPr>
          <w:rFonts w:ascii="Liberation Serif" w:hAnsi="Liberation Serif"/>
          <w:color w:val="000000" w:themeColor="text1"/>
          <w:sz w:val="24"/>
          <w:szCs w:val="24"/>
        </w:rPr>
        <w:t xml:space="preserve"> 56 </w:t>
      </w:r>
      <w:proofErr w:type="spellStart"/>
      <w:r w:rsidR="00A703AB">
        <w:rPr>
          <w:rFonts w:ascii="Liberation Serif" w:hAnsi="Liberation Serif"/>
          <w:color w:val="000000" w:themeColor="text1"/>
          <w:sz w:val="24"/>
          <w:szCs w:val="24"/>
        </w:rPr>
        <w:t>дирам</w:t>
      </w:r>
      <w:proofErr w:type="spellEnd"/>
      <w:r w:rsidR="00A703AB">
        <w:rPr>
          <w:rFonts w:ascii="Liberation Serif" w:hAnsi="Liberation Serif"/>
          <w:color w:val="000000" w:themeColor="text1"/>
          <w:sz w:val="24"/>
          <w:szCs w:val="24"/>
        </w:rPr>
        <w:t>)</w:t>
      </w:r>
      <w:bookmarkEnd w:id="0"/>
      <w:bookmarkEnd w:id="1"/>
      <w:r w:rsidR="00A703AB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21D14C26" w14:textId="77777777" w:rsidR="008E26D1" w:rsidRDefault="008E26D1" w:rsidP="008E26D1">
      <w:pPr>
        <w:pStyle w:val="1"/>
        <w:shd w:val="clear" w:color="auto" w:fill="FFFFFF"/>
        <w:spacing w:before="240" w:beforeAutospacing="0" w:after="240" w:afterAutospacing="0" w:line="276" w:lineRule="auto"/>
        <w:jc w:val="center"/>
        <w:rPr>
          <w:rFonts w:ascii="Liberation Serif" w:hAnsi="Liberation Serif"/>
          <w:color w:val="000000" w:themeColor="text1"/>
          <w:sz w:val="24"/>
          <w:szCs w:val="24"/>
          <w:u w:val="single"/>
        </w:rPr>
      </w:pPr>
      <w:r>
        <w:rPr>
          <w:rFonts w:ascii="Liberation Serif" w:hAnsi="Liberation Serif"/>
          <w:b w:val="0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75631489" w14:textId="77777777" w:rsidR="008E26D1" w:rsidRDefault="008E26D1" w:rsidP="008E26D1">
      <w:pPr>
        <w:pStyle w:val="1"/>
        <w:shd w:val="clear" w:color="auto" w:fill="FFFFFF"/>
        <w:spacing w:before="0" w:beforeAutospacing="0" w:after="0" w:afterAutospacing="0" w:line="276" w:lineRule="auto"/>
        <w:ind w:left="284"/>
        <w:jc w:val="center"/>
        <w:rPr>
          <w:rFonts w:ascii="Liberation Serif" w:hAnsi="Liberation Serif"/>
          <w:color w:val="000000" w:themeColor="text1"/>
          <w:sz w:val="24"/>
          <w:szCs w:val="24"/>
        </w:rPr>
      </w:pPr>
      <w:r>
        <w:rPr>
          <w:rFonts w:ascii="Liberation Serif" w:hAnsi="Liberation Serif"/>
          <w:color w:val="000000" w:themeColor="text1"/>
          <w:sz w:val="24"/>
          <w:szCs w:val="24"/>
        </w:rPr>
        <w:t>Заказ на поставку</w:t>
      </w:r>
    </w:p>
    <w:p w14:paraId="7517B797" w14:textId="77777777" w:rsidR="008E26D1" w:rsidRDefault="008E26D1" w:rsidP="008E26D1">
      <w:pPr>
        <w:pStyle w:val="1"/>
        <w:shd w:val="clear" w:color="auto" w:fill="FFFFFF"/>
        <w:spacing w:before="0" w:beforeAutospacing="0" w:after="0" w:afterAutospacing="0" w:line="276" w:lineRule="auto"/>
        <w:ind w:left="284"/>
        <w:jc w:val="center"/>
        <w:rPr>
          <w:rFonts w:ascii="Liberation Serif" w:hAnsi="Liberation Serif"/>
          <w:bCs w:val="0"/>
          <w:color w:val="000000" w:themeColor="text1"/>
          <w:sz w:val="24"/>
          <w:szCs w:val="24"/>
        </w:rPr>
      </w:pPr>
      <w:r>
        <w:rPr>
          <w:rFonts w:ascii="Liberation Serif" w:hAnsi="Liberation Serif"/>
          <w:bCs w:val="0"/>
          <w:color w:val="000000" w:themeColor="text1"/>
          <w:sz w:val="24"/>
          <w:szCs w:val="24"/>
        </w:rPr>
        <w:t>кустореза для обрезки зелёных насаждений</w:t>
      </w:r>
    </w:p>
    <w:p w14:paraId="29EB0462" w14:textId="77777777" w:rsidR="008E26D1" w:rsidRDefault="008E26D1" w:rsidP="008E26D1">
      <w:pPr>
        <w:pStyle w:val="1"/>
        <w:shd w:val="clear" w:color="auto" w:fill="FFFFFF"/>
        <w:spacing w:before="0" w:beforeAutospacing="0" w:after="0" w:afterAutospacing="0" w:line="276" w:lineRule="auto"/>
        <w:ind w:left="284"/>
        <w:jc w:val="center"/>
        <w:rPr>
          <w:rFonts w:ascii="Liberation Serif" w:hAnsi="Liberation Serif"/>
          <w:color w:val="000000" w:themeColor="text1"/>
          <w:sz w:val="24"/>
          <w:szCs w:val="24"/>
        </w:rPr>
      </w:pPr>
      <w:r>
        <w:rPr>
          <w:rFonts w:ascii="Liberation Serif" w:hAnsi="Liberation Serif"/>
          <w:color w:val="000000" w:themeColor="text1"/>
          <w:sz w:val="24"/>
          <w:szCs w:val="24"/>
        </w:rPr>
        <w:t>Т</w:t>
      </w:r>
      <w:r>
        <w:rPr>
          <w:rFonts w:ascii="Liberation Serif" w:hAnsi="Liberation Serif"/>
          <w:bCs w:val="0"/>
          <w:color w:val="000000" w:themeColor="text1"/>
          <w:sz w:val="24"/>
          <w:szCs w:val="24"/>
          <w:lang w:val="en-US"/>
        </w:rPr>
        <w:t>OTAL</w:t>
      </w:r>
      <w:r>
        <w:rPr>
          <w:rFonts w:ascii="Liberation Serif" w:hAnsi="Liberation Serif"/>
          <w:color w:val="000000" w:themeColor="text1"/>
          <w:sz w:val="24"/>
          <w:szCs w:val="24"/>
        </w:rPr>
        <w:t xml:space="preserve"> TGТ5265511</w:t>
      </w:r>
    </w:p>
    <w:p w14:paraId="3813E610" w14:textId="77777777" w:rsidR="008E26D1" w:rsidRDefault="008E26D1" w:rsidP="008E26D1">
      <w:pPr>
        <w:pStyle w:val="1"/>
        <w:shd w:val="clear" w:color="auto" w:fill="FFFFFF"/>
        <w:spacing w:before="0" w:beforeAutospacing="0" w:after="0" w:afterAutospacing="0" w:line="276" w:lineRule="auto"/>
        <w:ind w:left="284"/>
        <w:jc w:val="center"/>
        <w:rPr>
          <w:rFonts w:ascii="Liberation Serif" w:hAnsi="Liberation Serif"/>
          <w:color w:val="000000" w:themeColor="text1"/>
          <w:sz w:val="24"/>
          <w:szCs w:val="24"/>
        </w:rPr>
      </w:pPr>
    </w:p>
    <w:p w14:paraId="6E6DD212" w14:textId="77777777" w:rsidR="008E26D1" w:rsidRDefault="008E26D1" w:rsidP="008E26D1">
      <w:pPr>
        <w:pStyle w:val="a7"/>
        <w:numPr>
          <w:ilvl w:val="0"/>
          <w:numId w:val="18"/>
        </w:numPr>
        <w:tabs>
          <w:tab w:val="left" w:pos="993"/>
        </w:tabs>
        <w:spacing w:after="120"/>
        <w:ind w:left="0" w:firstLine="567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>
        <w:rPr>
          <w:rFonts w:ascii="Liberation Serif" w:hAnsi="Liberation Serif"/>
          <w:b/>
          <w:color w:val="000000" w:themeColor="text1"/>
          <w:sz w:val="24"/>
          <w:szCs w:val="24"/>
        </w:rPr>
        <w:t>Общие требования:</w:t>
      </w:r>
      <w:r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</w:p>
    <w:p w14:paraId="0620E9B7" w14:textId="77777777" w:rsidR="008E26D1" w:rsidRDefault="008E26D1" w:rsidP="008E26D1">
      <w:pPr>
        <w:pStyle w:val="a7"/>
        <w:numPr>
          <w:ilvl w:val="0"/>
          <w:numId w:val="19"/>
        </w:numPr>
        <w:spacing w:after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>
        <w:rPr>
          <w:rFonts w:ascii="Liberation Serif" w:hAnsi="Liberation Serif"/>
          <w:i/>
          <w:color w:val="000000" w:themeColor="text1"/>
          <w:sz w:val="24"/>
          <w:szCs w:val="24"/>
        </w:rPr>
        <w:t xml:space="preserve">Страна производитель – </w:t>
      </w:r>
      <w:r>
        <w:rPr>
          <w:rFonts w:ascii="Liberation Serif" w:hAnsi="Liberation Serif"/>
          <w:color w:val="000000" w:themeColor="text1"/>
          <w:sz w:val="24"/>
          <w:szCs w:val="24"/>
        </w:rPr>
        <w:t>КНР.</w:t>
      </w:r>
    </w:p>
    <w:p w14:paraId="37B2B79F" w14:textId="77777777" w:rsidR="008E26D1" w:rsidRDefault="008E26D1" w:rsidP="008E26D1">
      <w:pPr>
        <w:pStyle w:val="a7"/>
        <w:numPr>
          <w:ilvl w:val="0"/>
          <w:numId w:val="19"/>
        </w:numPr>
        <w:spacing w:after="0"/>
        <w:jc w:val="both"/>
        <w:rPr>
          <w:rFonts w:ascii="Liberation Serif" w:hAnsi="Liberation Serif"/>
          <w:i/>
          <w:color w:val="000000" w:themeColor="text1"/>
          <w:sz w:val="24"/>
          <w:szCs w:val="24"/>
          <w:lang w:val="en-US"/>
        </w:rPr>
      </w:pPr>
      <w:r>
        <w:rPr>
          <w:rFonts w:ascii="Liberation Serif" w:hAnsi="Liberation Serif"/>
          <w:i/>
          <w:color w:val="000000" w:themeColor="text1"/>
          <w:sz w:val="24"/>
          <w:szCs w:val="24"/>
        </w:rPr>
        <w:t>Производитель</w:t>
      </w:r>
      <w:r>
        <w:rPr>
          <w:rFonts w:ascii="Liberation Serif" w:hAnsi="Liberation Serif"/>
          <w:color w:val="000000" w:themeColor="text1"/>
          <w:sz w:val="24"/>
          <w:szCs w:val="24"/>
          <w:lang w:val="en-US"/>
        </w:rPr>
        <w:t xml:space="preserve"> –</w:t>
      </w:r>
      <w:r>
        <w:rPr>
          <w:rFonts w:ascii="Liberation Serif" w:hAnsi="Liberation Serif"/>
          <w:i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Liberation Serif" w:hAnsi="Liberation Serif"/>
          <w:color w:val="000000" w:themeColor="text1"/>
          <w:sz w:val="24"/>
          <w:szCs w:val="24"/>
          <w:lang w:val="en-US"/>
        </w:rPr>
        <w:t>«</w:t>
      </w:r>
      <w:r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>Т</w:t>
      </w:r>
      <w:r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val="en-US" w:eastAsia="ru-RU"/>
        </w:rPr>
        <w:t>OTAL</w:t>
      </w:r>
      <w:r>
        <w:rPr>
          <w:rFonts w:ascii="Liberation Serif" w:hAnsi="Liberation Serif"/>
          <w:color w:val="000000" w:themeColor="text1"/>
          <w:sz w:val="24"/>
          <w:szCs w:val="24"/>
          <w:lang w:val="en-US"/>
        </w:rPr>
        <w:t xml:space="preserve"> TOOLS».</w:t>
      </w:r>
    </w:p>
    <w:p w14:paraId="5E3B13B2" w14:textId="77777777" w:rsidR="008E26D1" w:rsidRDefault="008E26D1" w:rsidP="008E26D1">
      <w:pPr>
        <w:pStyle w:val="a7"/>
        <w:numPr>
          <w:ilvl w:val="0"/>
          <w:numId w:val="19"/>
        </w:numPr>
        <w:spacing w:after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Количество </w:t>
      </w:r>
      <w:r>
        <w:rPr>
          <w:rFonts w:ascii="Liberation Serif" w:hAnsi="Liberation Serif"/>
          <w:color w:val="000000" w:themeColor="text1"/>
          <w:sz w:val="24"/>
          <w:szCs w:val="24"/>
        </w:rPr>
        <w:t>– 1 шт.</w:t>
      </w:r>
    </w:p>
    <w:p w14:paraId="1B6F71B4" w14:textId="77777777" w:rsidR="008E26D1" w:rsidRDefault="008E26D1" w:rsidP="008E26D1">
      <w:pPr>
        <w:pStyle w:val="a7"/>
        <w:numPr>
          <w:ilvl w:val="0"/>
          <w:numId w:val="19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color w:val="000000" w:themeColor="text1"/>
          <w:sz w:val="24"/>
          <w:szCs w:val="24"/>
        </w:rPr>
        <w:t>Требования к упаковке и её маркировке</w:t>
      </w:r>
      <w:r>
        <w:rPr>
          <w:rFonts w:ascii="Liberation Serif" w:hAnsi="Liberation Serif"/>
          <w:color w:val="000000" w:themeColor="text1"/>
          <w:sz w:val="24"/>
          <w:szCs w:val="24"/>
        </w:rPr>
        <w:t xml:space="preserve"> –</w:t>
      </w:r>
      <w:r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>
        <w:rPr>
          <w:rFonts w:ascii="Liberation Serif" w:hAnsi="Liberation Serif"/>
          <w:color w:val="000000" w:themeColor="text1"/>
          <w:sz w:val="24"/>
          <w:szCs w:val="24"/>
        </w:rPr>
        <w:t>Упаковка и маркировка Садового инструмента, должны соответствовать требованиям завода-изготовителя и обеспечивать сохранность при транспортировке и погрузо-разгрузочных работах</w:t>
      </w:r>
      <w:r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 xml:space="preserve">. </w:t>
      </w:r>
      <w:r>
        <w:rPr>
          <w:rFonts w:ascii="Liberation Serif" w:hAnsi="Liberation Serif"/>
          <w:color w:val="000000"/>
          <w:sz w:val="24"/>
          <w:szCs w:val="24"/>
        </w:rPr>
        <w:t>Упаковка является невозвратной</w:t>
      </w:r>
      <w:r>
        <w:rPr>
          <w:rFonts w:ascii="Liberation Serif" w:hAnsi="Liberation Serif"/>
          <w:sz w:val="24"/>
          <w:szCs w:val="24"/>
        </w:rPr>
        <w:t>.</w:t>
      </w:r>
    </w:p>
    <w:p w14:paraId="1D69B84C" w14:textId="77777777" w:rsidR="008E26D1" w:rsidRDefault="008E26D1" w:rsidP="008E26D1">
      <w:pPr>
        <w:pStyle w:val="a7"/>
        <w:numPr>
          <w:ilvl w:val="0"/>
          <w:numId w:val="19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>
        <w:rPr>
          <w:rFonts w:ascii="Liberation Serif" w:hAnsi="Liberation Serif"/>
          <w:color w:val="000000" w:themeColor="text1"/>
          <w:sz w:val="24"/>
          <w:szCs w:val="24"/>
        </w:rPr>
        <w:t xml:space="preserve"> –</w:t>
      </w:r>
      <w:r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>
        <w:rPr>
          <w:rFonts w:ascii="Liberation Serif" w:hAnsi="Liberation Serif"/>
          <w:iCs/>
          <w:color w:val="000000" w:themeColor="text1"/>
          <w:sz w:val="24"/>
          <w:szCs w:val="24"/>
        </w:rPr>
        <w:t xml:space="preserve">Республика Таджикистан, </w:t>
      </w:r>
      <w:proofErr w:type="spellStart"/>
      <w:r>
        <w:rPr>
          <w:rFonts w:ascii="Liberation Serif" w:hAnsi="Liberation Serif"/>
          <w:sz w:val="24"/>
          <w:szCs w:val="24"/>
        </w:rPr>
        <w:t>Дангаринский</w:t>
      </w:r>
      <w:proofErr w:type="spellEnd"/>
      <w:r>
        <w:rPr>
          <w:rFonts w:ascii="Liberation Serif" w:hAnsi="Liberation Serif"/>
          <w:sz w:val="24"/>
          <w:szCs w:val="24"/>
        </w:rPr>
        <w:t xml:space="preserve"> район, посёлок </w:t>
      </w:r>
      <w:proofErr w:type="spellStart"/>
      <w:r>
        <w:rPr>
          <w:rFonts w:ascii="Liberation Serif" w:hAnsi="Liberation Serif"/>
          <w:sz w:val="24"/>
          <w:szCs w:val="24"/>
        </w:rPr>
        <w:t>Сангтуда</w:t>
      </w:r>
      <w:proofErr w:type="spellEnd"/>
      <w:r>
        <w:rPr>
          <w:rFonts w:ascii="Liberation Serif" w:hAnsi="Liberation Serif"/>
          <w:sz w:val="24"/>
          <w:szCs w:val="24"/>
        </w:rPr>
        <w:t xml:space="preserve">, производственная территория </w:t>
      </w:r>
      <w:proofErr w:type="spellStart"/>
      <w:r>
        <w:rPr>
          <w:rFonts w:ascii="Liberation Serif" w:hAnsi="Liberation Serif"/>
          <w:sz w:val="24"/>
          <w:szCs w:val="24"/>
        </w:rPr>
        <w:t>Сангтудинской</w:t>
      </w:r>
      <w:proofErr w:type="spellEnd"/>
      <w:r>
        <w:rPr>
          <w:rFonts w:ascii="Liberation Serif" w:hAnsi="Liberation Serif"/>
          <w:sz w:val="24"/>
          <w:szCs w:val="24"/>
        </w:rPr>
        <w:t xml:space="preserve"> ГЭС-1 на условиях поставки D</w:t>
      </w:r>
      <w:r>
        <w:rPr>
          <w:rFonts w:ascii="Liberation Serif" w:hAnsi="Liberation Serif"/>
          <w:sz w:val="24"/>
          <w:szCs w:val="24"/>
          <w:lang w:val="en-US"/>
        </w:rPr>
        <w:t>D</w:t>
      </w:r>
      <w:r>
        <w:rPr>
          <w:rFonts w:ascii="Liberation Serif" w:hAnsi="Liberation Serif"/>
          <w:sz w:val="24"/>
          <w:szCs w:val="24"/>
        </w:rPr>
        <w:t xml:space="preserve">P Инкотермс 2010 – для резидентов Республики Таджикистан. Республика Таджикистан, г. Душанбе (Международный Аэропорт – Грузовой терминал / Пункт таможенной очистки – автомобильный Терминал г. Душанбе) на условиях поставки </w:t>
      </w:r>
      <w:r>
        <w:rPr>
          <w:rFonts w:ascii="Liberation Serif" w:hAnsi="Liberation Serif"/>
          <w:sz w:val="24"/>
          <w:szCs w:val="24"/>
          <w:lang w:val="en-US"/>
        </w:rPr>
        <w:t>CIP</w:t>
      </w:r>
      <w:r>
        <w:rPr>
          <w:rFonts w:ascii="Liberation Serif" w:hAnsi="Liberation Serif"/>
          <w:sz w:val="24"/>
          <w:szCs w:val="24"/>
        </w:rPr>
        <w:t>/</w:t>
      </w:r>
      <w:r>
        <w:rPr>
          <w:rFonts w:ascii="Liberation Serif" w:hAnsi="Liberation Serif"/>
          <w:sz w:val="24"/>
          <w:szCs w:val="24"/>
          <w:lang w:val="en-US"/>
        </w:rPr>
        <w:t>DAP</w:t>
      </w:r>
      <w:r>
        <w:rPr>
          <w:rFonts w:ascii="Liberation Serif" w:hAnsi="Liberation Serif"/>
          <w:sz w:val="24"/>
          <w:szCs w:val="24"/>
        </w:rPr>
        <w:t xml:space="preserve"> Инкотермс 2010 – для нерезидентов Республики Таджикистан.</w:t>
      </w:r>
    </w:p>
    <w:p w14:paraId="7BCFEE08" w14:textId="77777777" w:rsidR="008E26D1" w:rsidRDefault="008E26D1" w:rsidP="008E26D1">
      <w:pPr>
        <w:pStyle w:val="a7"/>
        <w:spacing w:after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Садовый инструмент может транспортироваться всеми видами закрытого транспорта в соответствии с правилами перевозок, действующих на каждом виде транспорта. Размещение и крепление транспортной тары с упакованным Садовым инструментом в транспортном средстве должно обеспечивать устойчивое положение и отсутствие возможности ее перемещения во время транспортирования.</w:t>
      </w:r>
    </w:p>
    <w:p w14:paraId="72EBB279" w14:textId="77777777" w:rsidR="008E26D1" w:rsidRDefault="008E26D1" w:rsidP="008E26D1">
      <w:pPr>
        <w:pStyle w:val="a7"/>
        <w:numPr>
          <w:ilvl w:val="0"/>
          <w:numId w:val="19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color w:val="000000" w:themeColor="text1"/>
          <w:sz w:val="24"/>
          <w:szCs w:val="24"/>
        </w:rPr>
        <w:t>Требования к условиям оплаты</w:t>
      </w:r>
      <w:r>
        <w:rPr>
          <w:rFonts w:ascii="Liberation Serif" w:hAnsi="Liberation Serif"/>
          <w:color w:val="000000" w:themeColor="text1"/>
          <w:sz w:val="24"/>
          <w:szCs w:val="24"/>
        </w:rPr>
        <w:t xml:space="preserve"> –</w:t>
      </w:r>
      <w:r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>
        <w:rPr>
          <w:rFonts w:ascii="Liberation Serif" w:hAnsi="Liberation Serif"/>
          <w:color w:val="000000" w:themeColor="text1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Садового инструмента на расчетный счет Участника. Полный расчет производится в течение 30 рабочих дней после подписания акта приема-передачи Садового инструмента на основании выставленного счета.</w:t>
      </w:r>
    </w:p>
    <w:p w14:paraId="572AB8AD" w14:textId="4F41A14A" w:rsidR="008E26D1" w:rsidRDefault="008E26D1" w:rsidP="008E26D1">
      <w:pPr>
        <w:pStyle w:val="a7"/>
        <w:numPr>
          <w:ilvl w:val="0"/>
          <w:numId w:val="19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color w:val="000000" w:themeColor="text1"/>
          <w:sz w:val="24"/>
          <w:szCs w:val="24"/>
        </w:rPr>
        <w:t>Требования к срокам поставки</w:t>
      </w:r>
      <w:r>
        <w:rPr>
          <w:rFonts w:ascii="Liberation Serif" w:hAnsi="Liberation Serif"/>
          <w:color w:val="000000" w:themeColor="text1"/>
          <w:sz w:val="24"/>
          <w:szCs w:val="24"/>
        </w:rPr>
        <w:t xml:space="preserve"> – </w:t>
      </w:r>
      <w:r w:rsidR="00754A3C">
        <w:rPr>
          <w:rFonts w:ascii="Liberation Serif" w:hAnsi="Liberation Serif"/>
          <w:color w:val="000000" w:themeColor="text1"/>
          <w:sz w:val="24"/>
          <w:szCs w:val="24"/>
        </w:rPr>
        <w:t>до 31.05.2026 года</w:t>
      </w:r>
      <w:r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1CFBB445" w14:textId="77777777" w:rsidR="008E26D1" w:rsidRDefault="008E26D1" w:rsidP="008E26D1">
      <w:pPr>
        <w:pStyle w:val="a7"/>
        <w:numPr>
          <w:ilvl w:val="0"/>
          <w:numId w:val="19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color w:val="000000" w:themeColor="text1"/>
          <w:sz w:val="24"/>
          <w:szCs w:val="24"/>
        </w:rPr>
        <w:lastRenderedPageBreak/>
        <w:t>Требования к дополнительным услугам</w:t>
      </w:r>
      <w:r>
        <w:rPr>
          <w:rFonts w:ascii="Liberation Serif" w:hAnsi="Liberation Serif"/>
          <w:color w:val="000000" w:themeColor="text1"/>
          <w:sz w:val="24"/>
          <w:szCs w:val="24"/>
        </w:rPr>
        <w:t xml:space="preserve"> –</w:t>
      </w:r>
      <w:r>
        <w:rPr>
          <w:rStyle w:val="a5"/>
          <w:rFonts w:ascii="Liberation Serif" w:eastAsia="Calibri" w:hAnsi="Liberation Serif"/>
          <w:b w:val="0"/>
          <w:bCs w:val="0"/>
          <w:color w:val="000000" w:themeColor="text1"/>
          <w:sz w:val="24"/>
        </w:rPr>
        <w:t xml:space="preserve"> </w:t>
      </w:r>
      <w:r>
        <w:rPr>
          <w:rStyle w:val="a5"/>
          <w:rFonts w:ascii="Liberation Serif" w:eastAsia="Calibri" w:hAnsi="Liberation Serif"/>
          <w:b w:val="0"/>
          <w:color w:val="000000" w:themeColor="text1"/>
          <w:sz w:val="24"/>
        </w:rPr>
        <w:t>Не устанавливаются.</w:t>
      </w:r>
    </w:p>
    <w:p w14:paraId="7F3F725C" w14:textId="77777777" w:rsidR="008E26D1" w:rsidRDefault="008E26D1" w:rsidP="008E26D1">
      <w:pPr>
        <w:pStyle w:val="a7"/>
        <w:numPr>
          <w:ilvl w:val="0"/>
          <w:numId w:val="19"/>
        </w:numPr>
        <w:spacing w:after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>
        <w:rPr>
          <w:rFonts w:ascii="Liberation Serif" w:hAnsi="Liberation Serif"/>
          <w:i/>
          <w:color w:val="000000" w:themeColor="text1"/>
          <w:sz w:val="24"/>
          <w:szCs w:val="24"/>
        </w:rPr>
        <w:t>Требования к сроку и условиям гарантийного обслуживания</w:t>
      </w:r>
      <w:r>
        <w:rPr>
          <w:rFonts w:ascii="Liberation Serif" w:hAnsi="Liberation Serif"/>
          <w:color w:val="000000" w:themeColor="text1"/>
          <w:sz w:val="24"/>
          <w:szCs w:val="24"/>
        </w:rPr>
        <w:t xml:space="preserve"> –</w:t>
      </w:r>
      <w:r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>
        <w:rPr>
          <w:rFonts w:ascii="Liberation Serif" w:hAnsi="Liberation Serif"/>
          <w:color w:val="000000" w:themeColor="text1"/>
          <w:sz w:val="24"/>
          <w:szCs w:val="24"/>
        </w:rPr>
        <w:t>Гарантийный срок обслуживания Садового инструмента составляет не менее 12 месяцев с даты приобретения. В течение гарантийного периода Участник обязуется обеспечить безвозмездное устранение дефектов, возникших по вине производителя, при условии соблюдения Потребителем требований руководства по эксплуатации и гарантийных условий. Гарантийный ремонт и сервисное обслуживание осуществляется Участником.</w:t>
      </w:r>
    </w:p>
    <w:p w14:paraId="40133593" w14:textId="77777777" w:rsidR="008E26D1" w:rsidRDefault="008E26D1" w:rsidP="008E26D1">
      <w:pPr>
        <w:pStyle w:val="af1"/>
        <w:spacing w:before="0" w:beforeAutospacing="0" w:after="0" w:afterAutospacing="0" w:line="276" w:lineRule="auto"/>
        <w:ind w:left="709" w:hanging="11"/>
        <w:jc w:val="both"/>
        <w:rPr>
          <w:rFonts w:ascii="Liberation Serif" w:eastAsia="Calibri" w:hAnsi="Liberation Serif"/>
          <w:color w:val="000000" w:themeColor="text1"/>
          <w:lang w:eastAsia="en-US"/>
        </w:rPr>
      </w:pPr>
      <w:r>
        <w:rPr>
          <w:rFonts w:ascii="Liberation Serif" w:eastAsia="Calibri" w:hAnsi="Liberation Serif"/>
          <w:color w:val="000000" w:themeColor="text1"/>
          <w:lang w:eastAsia="en-US"/>
        </w:rPr>
        <w:t>В течение гарантийного срока Участник гарантирует исправную и полнофункциональную работу Садового инструмента в соответствии с технической документацией производителя. В случае обнаружения дефектов или отсутствия комплектующих при приемке Садового инструмента, которые приводят к его неработоспособности, Участник обязан за свой счет заменить некачественный Садовый инструмент на качественный или поставить недостающие комплектующие. Замена/поставка дефектных/отсутствующих комплектующих должна быть произведена Участником в кратчайшие сроки, не превышающие 30 календарных дней с даты получения Садового инструмента.</w:t>
      </w:r>
    </w:p>
    <w:p w14:paraId="3BFB0F83" w14:textId="77777777" w:rsidR="008E26D1" w:rsidRDefault="008E26D1" w:rsidP="008E26D1">
      <w:pPr>
        <w:pStyle w:val="a7"/>
        <w:numPr>
          <w:ilvl w:val="0"/>
          <w:numId w:val="19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color w:val="000000" w:themeColor="text1"/>
          <w:sz w:val="24"/>
          <w:szCs w:val="24"/>
        </w:rPr>
        <w:t>Дополнительная комплектация</w:t>
      </w:r>
      <w:r>
        <w:rPr>
          <w:rFonts w:ascii="Liberation Serif" w:hAnsi="Liberation Serif"/>
          <w:color w:val="000000" w:themeColor="text1"/>
          <w:sz w:val="24"/>
          <w:szCs w:val="24"/>
        </w:rPr>
        <w:t xml:space="preserve"> – Не требуется.</w:t>
      </w:r>
    </w:p>
    <w:p w14:paraId="298ED687" w14:textId="77777777" w:rsidR="008E26D1" w:rsidRDefault="008E26D1" w:rsidP="008E26D1">
      <w:pPr>
        <w:pStyle w:val="a7"/>
        <w:numPr>
          <w:ilvl w:val="0"/>
          <w:numId w:val="19"/>
        </w:numPr>
        <w:spacing w:after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>
        <w:rPr>
          <w:rFonts w:ascii="Liberation Serif" w:hAnsi="Liberation Serif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>
        <w:rPr>
          <w:rFonts w:ascii="Liberation Serif" w:hAnsi="Liberation Serif"/>
          <w:color w:val="000000" w:themeColor="text1"/>
          <w:sz w:val="24"/>
          <w:szCs w:val="24"/>
        </w:rPr>
        <w:t xml:space="preserve"> –</w:t>
      </w:r>
      <w:r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>
        <w:rPr>
          <w:rFonts w:ascii="Liberation Serif" w:hAnsi="Liberation Serif"/>
          <w:color w:val="000000" w:themeColor="text1"/>
          <w:sz w:val="24"/>
          <w:szCs w:val="24"/>
        </w:rPr>
        <w:t>Паспорт, руководство по эксплуатации</w:t>
      </w:r>
      <w:r>
        <w:rPr>
          <w:rStyle w:val="selected"/>
          <w:rFonts w:ascii="Liberation Serif" w:hAnsi="Liberation Serif"/>
          <w:sz w:val="24"/>
          <w:szCs w:val="24"/>
        </w:rPr>
        <w:t>, а также иные документы, предусмотренные заводом-изготовителем</w:t>
      </w:r>
      <w:r>
        <w:rPr>
          <w:rFonts w:ascii="Liberation Serif" w:hAnsi="Liberation Serif"/>
          <w:color w:val="000000" w:themeColor="text1"/>
          <w:sz w:val="24"/>
          <w:szCs w:val="24"/>
        </w:rPr>
        <w:t xml:space="preserve"> на русском языке и бумажном носителе, включая, но не ограничиваясь: сертификаты соответствия, технические спецификации, гарантийные талоны.</w:t>
      </w:r>
    </w:p>
    <w:p w14:paraId="67C8CCE3" w14:textId="77777777" w:rsidR="008E26D1" w:rsidRDefault="008E26D1" w:rsidP="008E26D1">
      <w:pPr>
        <w:pStyle w:val="a7"/>
        <w:numPr>
          <w:ilvl w:val="0"/>
          <w:numId w:val="19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color w:val="000000" w:themeColor="text1"/>
          <w:sz w:val="24"/>
          <w:szCs w:val="24"/>
        </w:rPr>
        <w:t>Требования к комплекту расходных материалов и запасных частей</w:t>
      </w:r>
      <w:r>
        <w:rPr>
          <w:rFonts w:ascii="Liberation Serif" w:hAnsi="Liberation Serif"/>
          <w:color w:val="000000" w:themeColor="text1"/>
          <w:sz w:val="24"/>
          <w:szCs w:val="24"/>
        </w:rPr>
        <w:t xml:space="preserve"> –</w:t>
      </w:r>
      <w:r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>
        <w:rPr>
          <w:rFonts w:ascii="Liberation Serif" w:hAnsi="Liberation Serif"/>
          <w:color w:val="000000" w:themeColor="text1"/>
          <w:sz w:val="24"/>
          <w:szCs w:val="24"/>
        </w:rPr>
        <w:t>Не устанавливаются.</w:t>
      </w:r>
    </w:p>
    <w:p w14:paraId="1D69041F" w14:textId="77777777" w:rsidR="008E26D1" w:rsidRDefault="008E26D1" w:rsidP="008E26D1">
      <w:pPr>
        <w:pStyle w:val="a7"/>
        <w:numPr>
          <w:ilvl w:val="0"/>
          <w:numId w:val="19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Иные требования – </w:t>
      </w:r>
      <w:r>
        <w:rPr>
          <w:rFonts w:ascii="Liberation Serif" w:hAnsi="Liberation Serif"/>
          <w:color w:val="000000" w:themeColor="text1"/>
          <w:sz w:val="24"/>
          <w:szCs w:val="24"/>
        </w:rPr>
        <w:t>Не устанавливаются</w:t>
      </w:r>
      <w:r>
        <w:rPr>
          <w:rFonts w:ascii="Liberation Serif" w:hAnsi="Liberation Serif"/>
          <w:i/>
          <w:color w:val="000000" w:themeColor="text1"/>
          <w:sz w:val="24"/>
          <w:szCs w:val="24"/>
        </w:rPr>
        <w:t>.</w:t>
      </w:r>
    </w:p>
    <w:p w14:paraId="60CFE310" w14:textId="77777777" w:rsidR="008E26D1" w:rsidRDefault="008E26D1" w:rsidP="008E26D1">
      <w:pPr>
        <w:pStyle w:val="a7"/>
        <w:numPr>
          <w:ilvl w:val="1"/>
          <w:numId w:val="20"/>
        </w:numPr>
        <w:tabs>
          <w:tab w:val="num" w:pos="426"/>
          <w:tab w:val="left" w:pos="993"/>
        </w:tabs>
        <w:spacing w:before="160" w:after="240"/>
        <w:ind w:left="0" w:firstLine="567"/>
        <w:jc w:val="both"/>
        <w:rPr>
          <w:rFonts w:ascii="Liberation Serif" w:hAnsi="Liberation Serif"/>
          <w:b/>
          <w:color w:val="000000" w:themeColor="text1"/>
          <w:sz w:val="24"/>
          <w:szCs w:val="24"/>
        </w:rPr>
      </w:pPr>
      <w:r>
        <w:rPr>
          <w:rFonts w:ascii="Liberation Serif" w:hAnsi="Liberation Serif"/>
          <w:b/>
          <w:color w:val="000000" w:themeColor="text1"/>
          <w:sz w:val="24"/>
          <w:szCs w:val="24"/>
        </w:rPr>
        <w:t>Технические требования к продукции.</w:t>
      </w:r>
    </w:p>
    <w:p w14:paraId="2246D9CC" w14:textId="77777777" w:rsidR="008E26D1" w:rsidRDefault="008E26D1" w:rsidP="008E26D1">
      <w:pPr>
        <w:pStyle w:val="a7"/>
        <w:numPr>
          <w:ilvl w:val="1"/>
          <w:numId w:val="21"/>
        </w:numPr>
        <w:tabs>
          <w:tab w:val="left" w:pos="426"/>
          <w:tab w:val="left" w:pos="993"/>
        </w:tabs>
        <w:spacing w:before="120" w:after="120"/>
        <w:ind w:left="0" w:firstLine="567"/>
        <w:jc w:val="both"/>
        <w:rPr>
          <w:rFonts w:ascii="Liberation Serif" w:hAnsi="Liberation Serif"/>
          <w:b/>
          <w:color w:val="000000" w:themeColor="text1"/>
          <w:sz w:val="24"/>
          <w:szCs w:val="24"/>
        </w:rPr>
      </w:pPr>
      <w:r>
        <w:rPr>
          <w:rFonts w:ascii="Liberation Serif" w:hAnsi="Liberation Serif"/>
          <w:b/>
          <w:color w:val="000000" w:themeColor="text1"/>
          <w:sz w:val="24"/>
          <w:szCs w:val="24"/>
        </w:rPr>
        <w:t xml:space="preserve"> Общие требования:</w:t>
      </w:r>
    </w:p>
    <w:tbl>
      <w:tblPr>
        <w:tblStyle w:val="a8"/>
        <w:tblW w:w="0" w:type="auto"/>
        <w:tblInd w:w="817" w:type="dxa"/>
        <w:tblLook w:val="04A0" w:firstRow="1" w:lastRow="0" w:firstColumn="1" w:lastColumn="0" w:noHBand="0" w:noVBand="1"/>
      </w:tblPr>
      <w:tblGrid>
        <w:gridCol w:w="4536"/>
        <w:gridCol w:w="4111"/>
      </w:tblGrid>
      <w:tr w:rsidR="008E26D1" w14:paraId="2AB533F6" w14:textId="77777777" w:rsidTr="008E26D1">
        <w:trPr>
          <w:trHeight w:val="31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1E19B0" w14:textId="77777777" w:rsidR="008E26D1" w:rsidRDefault="008E26D1">
            <w:pPr>
              <w:pStyle w:val="a7"/>
              <w:tabs>
                <w:tab w:val="left" w:pos="426"/>
                <w:tab w:val="left" w:pos="993"/>
              </w:tabs>
              <w:spacing w:after="0"/>
              <w:ind w:left="34"/>
              <w:jc w:val="center"/>
              <w:rPr>
                <w:rFonts w:ascii="Liberation Serif" w:hAnsi="Liberation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color w:val="000000" w:themeColor="text1"/>
                <w:sz w:val="24"/>
                <w:szCs w:val="24"/>
              </w:rPr>
              <w:t>Характеристика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CC3FB8" w14:textId="77777777" w:rsidR="008E26D1" w:rsidRDefault="008E26D1">
            <w:pPr>
              <w:pStyle w:val="a7"/>
              <w:tabs>
                <w:tab w:val="left" w:pos="426"/>
                <w:tab w:val="left" w:pos="993"/>
              </w:tabs>
              <w:spacing w:after="0"/>
              <w:ind w:left="33"/>
              <w:jc w:val="center"/>
              <w:rPr>
                <w:rFonts w:ascii="Liberation Serif" w:hAnsi="Liberation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color w:val="000000" w:themeColor="text1"/>
                <w:sz w:val="24"/>
                <w:szCs w:val="24"/>
              </w:rPr>
              <w:t>Значение</w:t>
            </w:r>
          </w:p>
        </w:tc>
      </w:tr>
      <w:tr w:rsidR="008E26D1" w14:paraId="6EE996FE" w14:textId="77777777" w:rsidTr="008E26D1">
        <w:trPr>
          <w:trHeight w:val="31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72E1A" w14:textId="77777777" w:rsidR="008E26D1" w:rsidRDefault="008E26D1">
            <w:pPr>
              <w:pStyle w:val="a7"/>
              <w:tabs>
                <w:tab w:val="left" w:pos="426"/>
                <w:tab w:val="left" w:pos="993"/>
              </w:tabs>
              <w:spacing w:after="0"/>
              <w:ind w:left="34"/>
              <w:jc w:val="both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Тип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44BB" w14:textId="77777777" w:rsidR="008E26D1" w:rsidRDefault="008E26D1">
            <w:pPr>
              <w:pStyle w:val="a7"/>
              <w:tabs>
                <w:tab w:val="left" w:pos="426"/>
                <w:tab w:val="left" w:pos="993"/>
              </w:tabs>
              <w:spacing w:after="0"/>
              <w:ind w:left="33"/>
              <w:jc w:val="center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Кусторез</w:t>
            </w:r>
          </w:p>
        </w:tc>
      </w:tr>
      <w:tr w:rsidR="008E26D1" w14:paraId="1E36270F" w14:textId="77777777" w:rsidTr="008E26D1">
        <w:trPr>
          <w:trHeight w:val="31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27F0B" w14:textId="77777777" w:rsidR="008E26D1" w:rsidRDefault="008E26D1">
            <w:pPr>
              <w:pStyle w:val="a7"/>
              <w:tabs>
                <w:tab w:val="left" w:pos="426"/>
                <w:tab w:val="left" w:pos="993"/>
              </w:tabs>
              <w:spacing w:after="0"/>
              <w:ind w:left="34"/>
              <w:jc w:val="both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Тип двигателя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08AB6" w14:textId="77777777" w:rsidR="008E26D1" w:rsidRDefault="008E26D1">
            <w:pPr>
              <w:pStyle w:val="a7"/>
              <w:tabs>
                <w:tab w:val="left" w:pos="426"/>
                <w:tab w:val="left" w:pos="993"/>
              </w:tabs>
              <w:spacing w:after="0"/>
              <w:ind w:left="33"/>
              <w:jc w:val="center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Бензиновый</w:t>
            </w:r>
          </w:p>
        </w:tc>
      </w:tr>
      <w:tr w:rsidR="008E26D1" w14:paraId="0D20ECE4" w14:textId="77777777" w:rsidTr="008E26D1">
        <w:trPr>
          <w:trHeight w:val="31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5341C" w14:textId="77777777" w:rsidR="008E26D1" w:rsidRDefault="008E26D1">
            <w:pPr>
              <w:pStyle w:val="a7"/>
              <w:tabs>
                <w:tab w:val="left" w:pos="426"/>
                <w:tab w:val="left" w:pos="993"/>
              </w:tabs>
              <w:spacing w:after="0"/>
              <w:ind w:left="34"/>
              <w:jc w:val="both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Скорость без нагрузки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CF7D" w14:textId="77777777" w:rsidR="008E26D1" w:rsidRDefault="008E26D1">
            <w:pPr>
              <w:pStyle w:val="a7"/>
              <w:tabs>
                <w:tab w:val="left" w:pos="426"/>
                <w:tab w:val="left" w:pos="993"/>
              </w:tabs>
              <w:spacing w:after="0"/>
              <w:ind w:left="33"/>
              <w:jc w:val="center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10 000 ход/мин</w:t>
            </w:r>
          </w:p>
        </w:tc>
      </w:tr>
      <w:tr w:rsidR="008E26D1" w14:paraId="0DC85802" w14:textId="77777777" w:rsidTr="008E26D1">
        <w:trPr>
          <w:trHeight w:val="31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CB1AE" w14:textId="77777777" w:rsidR="008E26D1" w:rsidRDefault="008E26D1">
            <w:pPr>
              <w:pStyle w:val="a7"/>
              <w:tabs>
                <w:tab w:val="left" w:pos="426"/>
                <w:tab w:val="left" w:pos="993"/>
              </w:tabs>
              <w:spacing w:after="0"/>
              <w:ind w:left="34"/>
              <w:jc w:val="both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Диаметр реза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94BA9" w14:textId="77777777" w:rsidR="008E26D1" w:rsidRDefault="008E26D1">
            <w:pPr>
              <w:pStyle w:val="a7"/>
              <w:tabs>
                <w:tab w:val="left" w:pos="426"/>
                <w:tab w:val="left" w:pos="993"/>
              </w:tabs>
              <w:spacing w:after="0"/>
              <w:ind w:left="33"/>
              <w:jc w:val="center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26 – 28 мм</w:t>
            </w:r>
          </w:p>
        </w:tc>
      </w:tr>
      <w:tr w:rsidR="008E26D1" w14:paraId="3A9DA207" w14:textId="77777777" w:rsidTr="008E26D1">
        <w:trPr>
          <w:trHeight w:val="31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4EE63" w14:textId="77777777" w:rsidR="008E26D1" w:rsidRDefault="008E26D1">
            <w:pPr>
              <w:pStyle w:val="a7"/>
              <w:tabs>
                <w:tab w:val="left" w:pos="426"/>
                <w:tab w:val="left" w:pos="993"/>
              </w:tabs>
              <w:spacing w:after="0"/>
              <w:ind w:left="34"/>
              <w:jc w:val="both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Длина лезвия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A2581" w14:textId="77777777" w:rsidR="008E26D1" w:rsidRDefault="008E26D1">
            <w:pPr>
              <w:pStyle w:val="a7"/>
              <w:tabs>
                <w:tab w:val="left" w:pos="426"/>
                <w:tab w:val="left" w:pos="993"/>
              </w:tabs>
              <w:spacing w:after="0"/>
              <w:ind w:left="33"/>
              <w:jc w:val="center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550 мм</w:t>
            </w:r>
          </w:p>
        </w:tc>
      </w:tr>
      <w:tr w:rsidR="008E26D1" w14:paraId="179FB068" w14:textId="77777777" w:rsidTr="008E26D1">
        <w:trPr>
          <w:trHeight w:val="31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AA0E" w14:textId="77777777" w:rsidR="008E26D1" w:rsidRDefault="008E26D1">
            <w:pPr>
              <w:pStyle w:val="a7"/>
              <w:tabs>
                <w:tab w:val="left" w:pos="426"/>
                <w:tab w:val="left" w:pos="993"/>
              </w:tabs>
              <w:spacing w:after="0"/>
              <w:ind w:left="34"/>
              <w:jc w:val="both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Вид топлива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1A7D0" w14:textId="77777777" w:rsidR="008E26D1" w:rsidRDefault="008E26D1">
            <w:pPr>
              <w:pStyle w:val="a7"/>
              <w:tabs>
                <w:tab w:val="left" w:pos="426"/>
                <w:tab w:val="left" w:pos="993"/>
              </w:tabs>
              <w:spacing w:after="0"/>
              <w:ind w:left="33"/>
              <w:jc w:val="center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Бензин АИ-92 + масло 2Т двигателей</w:t>
            </w:r>
          </w:p>
        </w:tc>
      </w:tr>
      <w:tr w:rsidR="008E26D1" w14:paraId="4701259D" w14:textId="77777777" w:rsidTr="008E26D1">
        <w:trPr>
          <w:trHeight w:val="31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F3117" w14:textId="77777777" w:rsidR="008E26D1" w:rsidRDefault="008E26D1">
            <w:pPr>
              <w:pStyle w:val="a7"/>
              <w:tabs>
                <w:tab w:val="left" w:pos="426"/>
                <w:tab w:val="left" w:pos="993"/>
              </w:tabs>
              <w:spacing w:after="0"/>
              <w:ind w:left="34"/>
              <w:jc w:val="both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Количество цилиндров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B18BE" w14:textId="77777777" w:rsidR="008E26D1" w:rsidRDefault="008E26D1">
            <w:pPr>
              <w:pStyle w:val="a7"/>
              <w:tabs>
                <w:tab w:val="left" w:pos="426"/>
                <w:tab w:val="left" w:pos="993"/>
              </w:tabs>
              <w:spacing w:after="0"/>
              <w:ind w:left="33"/>
              <w:jc w:val="center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1</w:t>
            </w:r>
          </w:p>
        </w:tc>
      </w:tr>
      <w:tr w:rsidR="008E26D1" w14:paraId="7341F24D" w14:textId="77777777" w:rsidTr="008E26D1">
        <w:trPr>
          <w:trHeight w:val="31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CC3CA" w14:textId="77777777" w:rsidR="008E26D1" w:rsidRDefault="008E26D1">
            <w:pPr>
              <w:pStyle w:val="a7"/>
              <w:tabs>
                <w:tab w:val="left" w:pos="426"/>
                <w:tab w:val="left" w:pos="993"/>
              </w:tabs>
              <w:spacing w:after="0"/>
              <w:ind w:left="34"/>
              <w:jc w:val="both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Тактность</w:t>
            </w:r>
            <w:proofErr w:type="spellEnd"/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 xml:space="preserve"> двигателя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FE85D" w14:textId="77777777" w:rsidR="008E26D1" w:rsidRDefault="008E26D1">
            <w:pPr>
              <w:pStyle w:val="a7"/>
              <w:tabs>
                <w:tab w:val="left" w:pos="426"/>
                <w:tab w:val="left" w:pos="993"/>
              </w:tabs>
              <w:spacing w:after="0"/>
              <w:ind w:left="33"/>
              <w:jc w:val="center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2-х тактный</w:t>
            </w:r>
          </w:p>
        </w:tc>
      </w:tr>
      <w:tr w:rsidR="008E26D1" w14:paraId="58819EF8" w14:textId="77777777" w:rsidTr="008E26D1">
        <w:trPr>
          <w:trHeight w:val="31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96EDB" w14:textId="77777777" w:rsidR="008E26D1" w:rsidRDefault="008E26D1">
            <w:pPr>
              <w:pStyle w:val="a7"/>
              <w:tabs>
                <w:tab w:val="left" w:pos="426"/>
                <w:tab w:val="left" w:pos="993"/>
              </w:tabs>
              <w:spacing w:after="0"/>
              <w:ind w:left="34"/>
              <w:jc w:val="both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Объем двигателя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E9D33" w14:textId="77777777" w:rsidR="008E26D1" w:rsidRDefault="008E26D1">
            <w:pPr>
              <w:pStyle w:val="a7"/>
              <w:tabs>
                <w:tab w:val="left" w:pos="426"/>
                <w:tab w:val="left" w:pos="993"/>
              </w:tabs>
              <w:spacing w:after="0"/>
              <w:ind w:left="33"/>
              <w:jc w:val="center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25,4 см</w:t>
            </w:r>
            <w:r>
              <w:rPr>
                <w:rFonts w:ascii="Liberation Serif" w:hAnsi="Liberation Serif"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</w:tr>
      <w:tr w:rsidR="008E26D1" w14:paraId="4BD7004F" w14:textId="77777777" w:rsidTr="008E26D1">
        <w:trPr>
          <w:trHeight w:val="31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C6A14" w14:textId="77777777" w:rsidR="008E26D1" w:rsidRDefault="008E26D1">
            <w:pPr>
              <w:pStyle w:val="a7"/>
              <w:tabs>
                <w:tab w:val="left" w:pos="426"/>
                <w:tab w:val="left" w:pos="993"/>
              </w:tabs>
              <w:spacing w:after="0"/>
              <w:ind w:left="34"/>
              <w:jc w:val="both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Мощность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873C" w14:textId="77777777" w:rsidR="008E26D1" w:rsidRDefault="008E26D1">
            <w:pPr>
              <w:pStyle w:val="a7"/>
              <w:tabs>
                <w:tab w:val="left" w:pos="426"/>
                <w:tab w:val="left" w:pos="993"/>
              </w:tabs>
              <w:spacing w:after="0"/>
              <w:ind w:left="33"/>
              <w:jc w:val="center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 xml:space="preserve">0,74 / 1 кВт/ </w:t>
            </w:r>
            <w:proofErr w:type="spellStart"/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л.с</w:t>
            </w:r>
            <w:proofErr w:type="spellEnd"/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.</w:t>
            </w:r>
          </w:p>
        </w:tc>
      </w:tr>
      <w:tr w:rsidR="008E26D1" w14:paraId="2B1A7AF9" w14:textId="77777777" w:rsidTr="008E26D1">
        <w:trPr>
          <w:trHeight w:val="31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3A5C0" w14:textId="77777777" w:rsidR="008E26D1" w:rsidRDefault="008E26D1">
            <w:pPr>
              <w:pStyle w:val="a7"/>
              <w:tabs>
                <w:tab w:val="left" w:pos="426"/>
                <w:tab w:val="left" w:pos="993"/>
              </w:tabs>
              <w:spacing w:after="0"/>
              <w:ind w:left="34"/>
              <w:jc w:val="both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Стартер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A826D" w14:textId="77777777" w:rsidR="008E26D1" w:rsidRDefault="008E26D1">
            <w:pPr>
              <w:pStyle w:val="a7"/>
              <w:tabs>
                <w:tab w:val="left" w:pos="426"/>
                <w:tab w:val="left" w:pos="993"/>
              </w:tabs>
              <w:spacing w:after="0"/>
              <w:ind w:left="33"/>
              <w:jc w:val="center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Ручной</w:t>
            </w:r>
          </w:p>
        </w:tc>
      </w:tr>
      <w:tr w:rsidR="008E26D1" w14:paraId="7B221A3B" w14:textId="77777777" w:rsidTr="008E26D1">
        <w:trPr>
          <w:trHeight w:val="31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6119" w14:textId="77777777" w:rsidR="008E26D1" w:rsidRDefault="008E26D1">
            <w:pPr>
              <w:pStyle w:val="a7"/>
              <w:tabs>
                <w:tab w:val="left" w:pos="426"/>
                <w:tab w:val="left" w:pos="993"/>
              </w:tabs>
              <w:spacing w:after="0"/>
              <w:ind w:left="34"/>
              <w:jc w:val="both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Емкость топливного бака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5D03A" w14:textId="77777777" w:rsidR="008E26D1" w:rsidRDefault="008E26D1">
            <w:pPr>
              <w:pStyle w:val="a7"/>
              <w:tabs>
                <w:tab w:val="left" w:pos="426"/>
                <w:tab w:val="left" w:pos="993"/>
              </w:tabs>
              <w:spacing w:after="0"/>
              <w:ind w:left="33"/>
              <w:jc w:val="center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0,55 л</w:t>
            </w:r>
          </w:p>
        </w:tc>
      </w:tr>
      <w:tr w:rsidR="008E26D1" w14:paraId="5F3CD832" w14:textId="77777777" w:rsidTr="008E26D1">
        <w:trPr>
          <w:trHeight w:val="31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54F7A" w14:textId="77777777" w:rsidR="008E26D1" w:rsidRDefault="008E26D1">
            <w:pPr>
              <w:pStyle w:val="a7"/>
              <w:tabs>
                <w:tab w:val="left" w:pos="426"/>
                <w:tab w:val="left" w:pos="993"/>
              </w:tabs>
              <w:spacing w:after="0"/>
              <w:ind w:left="34"/>
              <w:jc w:val="both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Габариты (Д х Ш х В)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6F9DF" w14:textId="77777777" w:rsidR="008E26D1" w:rsidRDefault="008E26D1">
            <w:pPr>
              <w:spacing w:after="0"/>
              <w:ind w:left="33"/>
              <w:jc w:val="center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1200 х 245 х 173 мм</w:t>
            </w:r>
          </w:p>
        </w:tc>
      </w:tr>
    </w:tbl>
    <w:p w14:paraId="3C3EDD7E" w14:textId="77777777" w:rsidR="008E26D1" w:rsidRDefault="008E26D1" w:rsidP="008E26D1">
      <w:pPr>
        <w:spacing w:after="0"/>
        <w:jc w:val="both"/>
        <w:rPr>
          <w:rFonts w:ascii="Liberation Serif" w:hAnsi="Liberation Serif"/>
          <w:color w:val="202020"/>
          <w:sz w:val="24"/>
          <w:szCs w:val="24"/>
          <w:shd w:val="clear" w:color="auto" w:fill="FFFFFF"/>
        </w:rPr>
      </w:pPr>
    </w:p>
    <w:p w14:paraId="52C3F0C1" w14:textId="77777777" w:rsidR="008E26D1" w:rsidRDefault="008E26D1" w:rsidP="008E26D1">
      <w:pPr>
        <w:pStyle w:val="a7"/>
        <w:numPr>
          <w:ilvl w:val="0"/>
          <w:numId w:val="22"/>
        </w:numPr>
        <w:spacing w:after="0"/>
        <w:ind w:left="709" w:hanging="425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>
        <w:rPr>
          <w:rFonts w:ascii="Liberation Serif" w:hAnsi="Liberation Serif"/>
          <w:i/>
          <w:color w:val="000000" w:themeColor="text1"/>
          <w:sz w:val="24"/>
          <w:szCs w:val="24"/>
        </w:rPr>
        <w:t>Требование того, что продукция должна быть новой и ранее неиспользованной –</w:t>
      </w:r>
      <w:r>
        <w:rPr>
          <w:rFonts w:ascii="Liberation Serif" w:hAnsi="Liberation Serif"/>
          <w:sz w:val="24"/>
          <w:szCs w:val="24"/>
        </w:rPr>
        <w:t xml:space="preserve"> Поставляемый Садовый инструмент должен быть новым, в оригинальной заводской упаковке, не бывшим в эксплуатации. Не допускается поставка выставочных образцов. Внесение изменений в конструкцию завода-изготовителя не допускается. Год выпуска не ранее 2025 года.</w:t>
      </w:r>
    </w:p>
    <w:p w14:paraId="41F80EFB" w14:textId="77777777" w:rsidR="008E26D1" w:rsidRDefault="008E26D1" w:rsidP="008E26D1">
      <w:pPr>
        <w:pStyle w:val="a7"/>
        <w:numPr>
          <w:ilvl w:val="0"/>
          <w:numId w:val="22"/>
        </w:numPr>
        <w:spacing w:after="0"/>
        <w:ind w:left="709" w:hanging="425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>
        <w:rPr>
          <w:rFonts w:ascii="Liberation Serif" w:hAnsi="Liberation Serif"/>
          <w:i/>
          <w:color w:val="000000" w:themeColor="text1"/>
          <w:sz w:val="24"/>
          <w:szCs w:val="24"/>
        </w:rPr>
        <w:lastRenderedPageBreak/>
        <w:t>Требования по соответствию продукции определенным стандартам (перечислить)</w:t>
      </w:r>
      <w:r>
        <w:rPr>
          <w:rFonts w:ascii="Liberation Serif" w:hAnsi="Liberation Serif"/>
          <w:color w:val="000000" w:themeColor="text1"/>
          <w:sz w:val="24"/>
          <w:szCs w:val="24"/>
        </w:rPr>
        <w:t xml:space="preserve"> – </w:t>
      </w:r>
      <w:r>
        <w:rPr>
          <w:rFonts w:ascii="Liberation Serif" w:hAnsi="Liberation Serif"/>
          <w:sz w:val="24"/>
          <w:szCs w:val="24"/>
        </w:rPr>
        <w:t>ГОСТ IEC 62841-2-11-2017 «Машины ручные, переносные и садово-огородные электрические. Безопасность и методы испытаний».</w:t>
      </w:r>
    </w:p>
    <w:p w14:paraId="6463781E" w14:textId="77777777" w:rsidR="008E26D1" w:rsidRDefault="008E26D1" w:rsidP="008E26D1">
      <w:pPr>
        <w:pStyle w:val="a7"/>
        <w:numPr>
          <w:ilvl w:val="0"/>
          <w:numId w:val="22"/>
        </w:numPr>
        <w:spacing w:after="0"/>
        <w:ind w:left="709" w:hanging="425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Общие требования к рабочей среде, электропитанию и т.п. – </w:t>
      </w:r>
      <w:r>
        <w:rPr>
          <w:rFonts w:ascii="Liberation Serif" w:hAnsi="Liberation Serif"/>
          <w:sz w:val="24"/>
          <w:szCs w:val="24"/>
        </w:rPr>
        <w:t xml:space="preserve">Эксплуатация только на открытом воздухе при отсутствии атмосферных осадков, в температурном режиме не выше </w:t>
      </w:r>
      <w:r>
        <w:rPr>
          <w:rFonts w:ascii="Liberation Serif" w:hAnsi="Liberation Serif"/>
        </w:rPr>
        <w:t>+</w:t>
      </w:r>
      <w:r>
        <w:rPr>
          <w:rFonts w:ascii="Liberation Serif" w:hAnsi="Liberation Serif"/>
          <w:sz w:val="24"/>
        </w:rPr>
        <w:t xml:space="preserve">40°С и не ниже -50°С, влажностью не более 80% при +25°С. </w:t>
      </w:r>
      <w:r>
        <w:rPr>
          <w:rFonts w:ascii="Liberation Serif" w:hAnsi="Liberation Serif"/>
          <w:color w:val="000000" w:themeColor="text1"/>
          <w:sz w:val="24"/>
          <w:szCs w:val="24"/>
        </w:rPr>
        <w:t>Тип кабеля питания согласно стандарту «</w:t>
      </w:r>
      <w:proofErr w:type="spellStart"/>
      <w:r>
        <w:rPr>
          <w:rFonts w:ascii="Liberation Serif" w:hAnsi="Liberation Serif"/>
          <w:color w:val="000000" w:themeColor="text1"/>
          <w:sz w:val="24"/>
          <w:szCs w:val="24"/>
        </w:rPr>
        <w:t>Schuko</w:t>
      </w:r>
      <w:proofErr w:type="spellEnd"/>
      <w:r>
        <w:rPr>
          <w:rFonts w:ascii="Liberation Serif" w:hAnsi="Liberation Serif"/>
          <w:color w:val="000000" w:themeColor="text1"/>
          <w:sz w:val="24"/>
          <w:szCs w:val="24"/>
        </w:rPr>
        <w:t>».</w:t>
      </w:r>
    </w:p>
    <w:p w14:paraId="5703F4EF" w14:textId="77777777" w:rsidR="008E26D1" w:rsidRDefault="008E26D1" w:rsidP="008E26D1">
      <w:pPr>
        <w:pStyle w:val="a7"/>
        <w:numPr>
          <w:ilvl w:val="0"/>
          <w:numId w:val="22"/>
        </w:numPr>
        <w:spacing w:after="0"/>
        <w:ind w:left="709" w:hanging="425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Общие функциональные требования (перечень исполняемых функций) – </w:t>
      </w:r>
      <w:r>
        <w:rPr>
          <w:rFonts w:ascii="Liberation Serif" w:hAnsi="Liberation Serif"/>
          <w:iCs/>
          <w:color w:val="000000" w:themeColor="text1"/>
          <w:sz w:val="24"/>
          <w:szCs w:val="24"/>
        </w:rPr>
        <w:t>Срезание на установленной высоте с помощью быстро вращающегося ножевого узла.</w:t>
      </w:r>
    </w:p>
    <w:p w14:paraId="4DD84D17" w14:textId="77777777" w:rsidR="008E26D1" w:rsidRDefault="008E26D1" w:rsidP="008E26D1">
      <w:pPr>
        <w:pStyle w:val="a7"/>
        <w:numPr>
          <w:ilvl w:val="0"/>
          <w:numId w:val="22"/>
        </w:numPr>
        <w:spacing w:after="0"/>
        <w:ind w:left="709" w:hanging="425"/>
        <w:jc w:val="both"/>
        <w:rPr>
          <w:rFonts w:ascii="Liberation Serif" w:hAnsi="Liberation Serif"/>
          <w:iCs/>
          <w:color w:val="000000" w:themeColor="text1"/>
          <w:sz w:val="24"/>
          <w:szCs w:val="24"/>
        </w:rPr>
      </w:pPr>
      <w:r>
        <w:rPr>
          <w:rFonts w:ascii="Liberation Serif" w:hAnsi="Liberation Serif"/>
          <w:i/>
          <w:color w:val="000000" w:themeColor="text1"/>
          <w:sz w:val="24"/>
          <w:szCs w:val="24"/>
        </w:rPr>
        <w:t xml:space="preserve">Требования по комплектации – </w:t>
      </w:r>
      <w:r>
        <w:rPr>
          <w:rFonts w:ascii="Liberation Serif" w:hAnsi="Liberation Serif"/>
          <w:iCs/>
          <w:color w:val="000000" w:themeColor="text1"/>
          <w:sz w:val="24"/>
          <w:szCs w:val="24"/>
        </w:rPr>
        <w:t>Бензиновый кусторез, инструкция, коробка.</w:t>
      </w:r>
    </w:p>
    <w:p w14:paraId="7E124424" w14:textId="77777777" w:rsidR="008E26D1" w:rsidRDefault="008E26D1" w:rsidP="008E26D1">
      <w:pPr>
        <w:pStyle w:val="a7"/>
        <w:numPr>
          <w:ilvl w:val="0"/>
          <w:numId w:val="22"/>
        </w:numPr>
        <w:spacing w:after="0"/>
        <w:ind w:left="709" w:hanging="425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>
        <w:rPr>
          <w:rFonts w:ascii="Liberation Serif" w:hAnsi="Liberation Serif"/>
          <w:i/>
          <w:color w:val="000000" w:themeColor="text1"/>
          <w:sz w:val="24"/>
          <w:szCs w:val="24"/>
        </w:rPr>
        <w:t xml:space="preserve">Требования по совместимости – </w:t>
      </w:r>
      <w:r>
        <w:rPr>
          <w:rFonts w:ascii="Liberation Serif" w:hAnsi="Liberation Serif"/>
          <w:color w:val="000000" w:themeColor="text1"/>
          <w:sz w:val="24"/>
          <w:szCs w:val="24"/>
        </w:rPr>
        <w:t>Не устанавливаются.</w:t>
      </w:r>
    </w:p>
    <w:p w14:paraId="1DCD22A6" w14:textId="77777777" w:rsidR="008E26D1" w:rsidRDefault="008E26D1" w:rsidP="008E26D1">
      <w:pPr>
        <w:pStyle w:val="a7"/>
        <w:numPr>
          <w:ilvl w:val="0"/>
          <w:numId w:val="22"/>
        </w:numPr>
        <w:spacing w:after="0"/>
        <w:ind w:left="709" w:hanging="425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– </w:t>
      </w:r>
      <w:r>
        <w:rPr>
          <w:rFonts w:ascii="Liberation Serif" w:hAnsi="Liberation Serif"/>
          <w:sz w:val="24"/>
          <w:szCs w:val="24"/>
        </w:rPr>
        <w:t>Поставляемый Садовый инструмент должен соответствовать государственным стандартам, санитарно-эпидемиологическим правилам и нормативам, а также иным документам, регламентирующим вопросы качества и безопасности.</w:t>
      </w:r>
    </w:p>
    <w:p w14:paraId="61B700A9" w14:textId="77777777" w:rsidR="008E26D1" w:rsidRDefault="008E26D1" w:rsidP="008E26D1">
      <w:pPr>
        <w:pStyle w:val="a7"/>
        <w:numPr>
          <w:ilvl w:val="1"/>
          <w:numId w:val="23"/>
        </w:numPr>
        <w:tabs>
          <w:tab w:val="num" w:pos="1134"/>
        </w:tabs>
        <w:spacing w:before="240" w:after="240"/>
        <w:ind w:left="0" w:firstLine="567"/>
        <w:jc w:val="both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color w:val="000000" w:themeColor="text1"/>
          <w:sz w:val="24"/>
          <w:szCs w:val="24"/>
        </w:rPr>
        <w:t>Применение аналогов</w:t>
      </w:r>
      <w:r>
        <w:rPr>
          <w:rFonts w:ascii="Liberation Serif" w:hAnsi="Liberation Serif"/>
          <w:color w:val="000000" w:themeColor="text1"/>
          <w:sz w:val="24"/>
          <w:szCs w:val="24"/>
        </w:rPr>
        <w:t xml:space="preserve"> – Применение аналогов</w:t>
      </w:r>
      <w:r>
        <w:rPr>
          <w:rFonts w:ascii="Liberation Serif" w:hAnsi="Liberation Serif"/>
          <w:sz w:val="24"/>
          <w:szCs w:val="24"/>
        </w:rPr>
        <w:t xml:space="preserve"> допустимо при условии соответствия Садового инструмента по функциональным, техническим характеристикам и условиям применения не ниже/хуже требуемых в п. 2.1 ТЗ в рамках одного и того же ценового сегмента.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характеристики.</w:t>
      </w:r>
    </w:p>
    <w:p w14:paraId="44A142BD" w14:textId="77777777" w:rsidR="008E26D1" w:rsidRDefault="008E26D1" w:rsidP="008E26D1">
      <w:pPr>
        <w:pStyle w:val="a7"/>
        <w:numPr>
          <w:ilvl w:val="1"/>
          <w:numId w:val="23"/>
        </w:numPr>
        <w:tabs>
          <w:tab w:val="num" w:pos="1134"/>
        </w:tabs>
        <w:spacing w:before="240" w:after="120"/>
        <w:ind w:left="0" w:firstLine="567"/>
        <w:jc w:val="both"/>
        <w:rPr>
          <w:rFonts w:ascii="Liberation Serif" w:hAnsi="Liberation Serif"/>
          <w:b/>
          <w:i/>
          <w:color w:val="000000" w:themeColor="text1"/>
          <w:sz w:val="24"/>
          <w:szCs w:val="24"/>
        </w:rPr>
      </w:pPr>
      <w:r>
        <w:rPr>
          <w:rFonts w:ascii="Liberation Serif" w:hAnsi="Liberation Serif"/>
          <w:b/>
          <w:color w:val="000000" w:themeColor="text1"/>
          <w:sz w:val="24"/>
          <w:szCs w:val="24"/>
        </w:rPr>
        <w:t xml:space="preserve">Требования к Участнику закупки </w:t>
      </w:r>
      <w:r>
        <w:rPr>
          <w:rFonts w:ascii="Liberation Serif" w:hAnsi="Liberation Serif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Liberation Serif" w:hAnsi="Liberation Serif"/>
          <w:b/>
          <w:i/>
          <w:color w:val="000000" w:themeColor="text1"/>
          <w:sz w:val="24"/>
          <w:szCs w:val="24"/>
        </w:rPr>
        <w:t>:</w:t>
      </w:r>
    </w:p>
    <w:p w14:paraId="798A2359" w14:textId="77777777" w:rsidR="008E26D1" w:rsidRDefault="008E26D1" w:rsidP="008E26D1">
      <w:pPr>
        <w:pStyle w:val="a7"/>
        <w:numPr>
          <w:ilvl w:val="0"/>
          <w:numId w:val="24"/>
        </w:numPr>
        <w:spacing w:after="0"/>
        <w:ind w:left="709" w:hanging="425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>
        <w:rPr>
          <w:rFonts w:ascii="Liberation Serif" w:hAnsi="Liberation Serif"/>
          <w:i/>
          <w:color w:val="000000" w:themeColor="text1"/>
          <w:sz w:val="24"/>
          <w:szCs w:val="24"/>
        </w:rPr>
        <w:t>Наличие опыта выполнения аналогичных поставок</w:t>
      </w:r>
      <w:r>
        <w:rPr>
          <w:rFonts w:ascii="Liberation Serif" w:hAnsi="Liberation Serif"/>
          <w:color w:val="000000" w:themeColor="text1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14:paraId="437B139B" w14:textId="77777777" w:rsidR="008E26D1" w:rsidRDefault="008E26D1" w:rsidP="008E26D1">
      <w:pPr>
        <w:pStyle w:val="a7"/>
        <w:numPr>
          <w:ilvl w:val="0"/>
          <w:numId w:val="24"/>
        </w:numPr>
        <w:spacing w:after="0"/>
        <w:ind w:left="709" w:hanging="425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>
        <w:rPr>
          <w:rFonts w:ascii="Liberation Serif" w:hAnsi="Liberation Serif"/>
          <w:i/>
          <w:color w:val="000000" w:themeColor="text1"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>
        <w:rPr>
          <w:rFonts w:ascii="Liberation Serif" w:hAnsi="Liberation Serif"/>
          <w:color w:val="000000" w:themeColor="text1"/>
          <w:sz w:val="24"/>
          <w:szCs w:val="24"/>
        </w:rPr>
        <w:t xml:space="preserve"> – Приветствуется.</w:t>
      </w:r>
    </w:p>
    <w:p w14:paraId="63ABE7F7" w14:textId="77777777" w:rsidR="008E26D1" w:rsidRDefault="008E26D1" w:rsidP="008E26D1">
      <w:pPr>
        <w:pStyle w:val="a7"/>
        <w:numPr>
          <w:ilvl w:val="0"/>
          <w:numId w:val="24"/>
        </w:numPr>
        <w:spacing w:after="0"/>
        <w:ind w:left="709" w:hanging="425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>
        <w:rPr>
          <w:rFonts w:ascii="Liberation Serif" w:hAnsi="Liberation Serif"/>
          <w:i/>
          <w:color w:val="000000" w:themeColor="text1"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Liberation Serif" w:hAnsi="Liberation Serif"/>
          <w:color w:val="000000" w:themeColor="text1"/>
          <w:sz w:val="24"/>
          <w:szCs w:val="24"/>
        </w:rPr>
        <w:t xml:space="preserve"> – Не требуется.</w:t>
      </w:r>
    </w:p>
    <w:p w14:paraId="54EED395" w14:textId="23D5833B" w:rsidR="008E26D1" w:rsidRDefault="008E26D1" w:rsidP="008E26D1">
      <w:pPr>
        <w:pStyle w:val="a7"/>
        <w:numPr>
          <w:ilvl w:val="0"/>
          <w:numId w:val="24"/>
        </w:numPr>
        <w:spacing w:after="0"/>
        <w:ind w:left="709" w:hanging="425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>
        <w:rPr>
          <w:rFonts w:ascii="Liberation Serif" w:hAnsi="Liberation Serif"/>
          <w:i/>
          <w:color w:val="000000" w:themeColor="text1"/>
          <w:sz w:val="24"/>
          <w:szCs w:val="24"/>
        </w:rPr>
        <w:t>Иные требования</w:t>
      </w:r>
      <w:r>
        <w:rPr>
          <w:rFonts w:ascii="Liberation Serif" w:hAnsi="Liberation Serif"/>
          <w:color w:val="000000" w:themeColor="text1"/>
          <w:sz w:val="24"/>
          <w:szCs w:val="24"/>
        </w:rPr>
        <w:t xml:space="preserve"> – Не устанавливаются.</w:t>
      </w:r>
    </w:p>
    <w:p w14:paraId="0A4DA9FC" w14:textId="77777777" w:rsidR="00754A3C" w:rsidRPr="00EE2693" w:rsidRDefault="00754A3C" w:rsidP="00754A3C">
      <w:pPr>
        <w:spacing w:after="0"/>
        <w:ind w:left="284"/>
        <w:jc w:val="both"/>
        <w:rPr>
          <w:rFonts w:ascii="Liberation Serif" w:hAnsi="Liberation Serif"/>
          <w:color w:val="000000" w:themeColor="text1"/>
          <w:sz w:val="4"/>
          <w:szCs w:val="4"/>
        </w:rPr>
      </w:pPr>
    </w:p>
    <w:p w14:paraId="51182A3A" w14:textId="70D95EEB" w:rsidR="00754A3C" w:rsidRPr="00754A3C" w:rsidRDefault="00754A3C" w:rsidP="00754A3C">
      <w:pPr>
        <w:pStyle w:val="a7"/>
        <w:numPr>
          <w:ilvl w:val="1"/>
          <w:numId w:val="23"/>
        </w:numPr>
        <w:spacing w:after="0"/>
        <w:jc w:val="both"/>
        <w:rPr>
          <w:rFonts w:ascii="Liberation Serif" w:hAnsi="Liberation Serif"/>
          <w:b/>
          <w:bCs/>
          <w:color w:val="000000" w:themeColor="text1"/>
          <w:sz w:val="24"/>
          <w:szCs w:val="24"/>
        </w:rPr>
      </w:pPr>
      <w:r>
        <w:rPr>
          <w:rFonts w:ascii="Liberation Serif" w:hAnsi="Liberation Serif"/>
          <w:b/>
          <w:bCs/>
          <w:color w:val="000000" w:themeColor="text1"/>
          <w:sz w:val="24"/>
          <w:szCs w:val="24"/>
        </w:rPr>
        <w:t xml:space="preserve">Проект договора – </w:t>
      </w:r>
      <w:r>
        <w:rPr>
          <w:rFonts w:ascii="Liberation Serif" w:hAnsi="Liberation Serif"/>
          <w:color w:val="000000" w:themeColor="text1"/>
          <w:sz w:val="24"/>
          <w:szCs w:val="24"/>
        </w:rPr>
        <w:t>Прилагается.</w:t>
      </w:r>
    </w:p>
    <w:p w14:paraId="3B18C787" w14:textId="77777777" w:rsidR="00754A3C" w:rsidRPr="00EE2693" w:rsidRDefault="00754A3C" w:rsidP="00754A3C">
      <w:pPr>
        <w:spacing w:after="0"/>
        <w:ind w:left="284"/>
        <w:jc w:val="both"/>
        <w:rPr>
          <w:rFonts w:ascii="Liberation Serif" w:hAnsi="Liberation Serif"/>
          <w:color w:val="000000" w:themeColor="text1"/>
          <w:sz w:val="4"/>
          <w:szCs w:val="4"/>
        </w:rPr>
      </w:pPr>
    </w:p>
    <w:p w14:paraId="6937E7B3" w14:textId="77777777" w:rsidR="008E26D1" w:rsidRDefault="008E26D1" w:rsidP="008E26D1">
      <w:pPr>
        <w:spacing w:before="160" w:after="0"/>
        <w:ind w:firstLine="425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0C09F70" w14:textId="77777777" w:rsidR="008E26D1" w:rsidRDefault="008E26D1" w:rsidP="008E26D1">
      <w:pPr>
        <w:spacing w:before="160" w:after="0"/>
        <w:ind w:firstLine="35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Хозяйственного отдела – Курашинов </w:t>
      </w:r>
      <w:proofErr w:type="spellStart"/>
      <w:r>
        <w:rPr>
          <w:rFonts w:ascii="Liberation Serif" w:hAnsi="Liberation Serif"/>
          <w:sz w:val="24"/>
          <w:szCs w:val="24"/>
        </w:rPr>
        <w:t>Анудин</w:t>
      </w:r>
      <w:proofErr w:type="spellEnd"/>
      <w:r>
        <w:rPr>
          <w:rFonts w:ascii="Liberation Serif" w:hAnsi="Liberation Serif"/>
          <w:sz w:val="24"/>
          <w:szCs w:val="24"/>
        </w:rPr>
        <w:t xml:space="preserve"> Тагирович, тел: (+992) 555-50-04-27, E-</w:t>
      </w:r>
      <w:proofErr w:type="spellStart"/>
      <w:r>
        <w:rPr>
          <w:rFonts w:ascii="Liberation Serif" w:hAnsi="Liberation Serif"/>
          <w:sz w:val="24"/>
          <w:szCs w:val="24"/>
        </w:rPr>
        <w:t>mail</w:t>
      </w:r>
      <w:proofErr w:type="spellEnd"/>
      <w:r>
        <w:rPr>
          <w:rFonts w:ascii="Liberation Serif" w:hAnsi="Liberation Serif"/>
          <w:sz w:val="24"/>
          <w:szCs w:val="24"/>
        </w:rPr>
        <w:t xml:space="preserve">: </w:t>
      </w:r>
      <w:proofErr w:type="gramStart"/>
      <w:r>
        <w:rPr>
          <w:rStyle w:val="a3"/>
          <w:rFonts w:ascii="Liberation Serif" w:hAnsi="Liberation Serif"/>
          <w:sz w:val="24"/>
          <w:szCs w:val="24"/>
        </w:rPr>
        <w:t>а.kurashinov@sangtuda.com</w:t>
      </w:r>
      <w:proofErr w:type="gramEnd"/>
      <w:r>
        <w:rPr>
          <w:rStyle w:val="a3"/>
          <w:rFonts w:ascii="Liberation Serif" w:hAnsi="Liberation Serif"/>
          <w:sz w:val="24"/>
          <w:szCs w:val="24"/>
        </w:rPr>
        <w:t>.</w:t>
      </w:r>
    </w:p>
    <w:p w14:paraId="18B14443" w14:textId="77777777" w:rsidR="008E26D1" w:rsidRDefault="008E26D1" w:rsidP="008E26D1">
      <w:pPr>
        <w:spacing w:before="240"/>
        <w:jc w:val="center"/>
        <w:rPr>
          <w:rFonts w:ascii="Liberation Serif" w:hAnsi="Liberation Serif"/>
          <w:sz w:val="24"/>
          <w:szCs w:val="24"/>
        </w:rPr>
      </w:pPr>
    </w:p>
    <w:p w14:paraId="63947722" w14:textId="77777777" w:rsidR="008E26D1" w:rsidRDefault="008E26D1" w:rsidP="008E26D1">
      <w:pPr>
        <w:spacing w:before="24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Начальник ХО</w:t>
      </w:r>
      <w:r>
        <w:rPr>
          <w:rFonts w:ascii="Liberation Serif" w:hAnsi="Liberation Serif"/>
          <w:sz w:val="24"/>
          <w:szCs w:val="24"/>
        </w:rPr>
        <w:tab/>
        <w:t>______________</w:t>
      </w:r>
      <w:r>
        <w:rPr>
          <w:rFonts w:ascii="Liberation Serif" w:hAnsi="Liberation Serif"/>
          <w:sz w:val="24"/>
          <w:szCs w:val="24"/>
        </w:rPr>
        <w:tab/>
        <w:t>А.Т. Курашинов</w:t>
      </w:r>
    </w:p>
    <w:sectPr w:rsidR="008E26D1" w:rsidSect="001E1785">
      <w:pgSz w:w="11906" w:h="16838"/>
      <w:pgMar w:top="709" w:right="849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80B625AE"/>
    <w:lvl w:ilvl="0" w:tplc="E50EC6B2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C0B98"/>
    <w:multiLevelType w:val="hybridMultilevel"/>
    <w:tmpl w:val="A5402D96"/>
    <w:lvl w:ilvl="0" w:tplc="46384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82C84"/>
    <w:multiLevelType w:val="hybridMultilevel"/>
    <w:tmpl w:val="FEA25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46C59"/>
    <w:multiLevelType w:val="hybridMultilevel"/>
    <w:tmpl w:val="742084D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5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A23073"/>
    <w:multiLevelType w:val="hybridMultilevel"/>
    <w:tmpl w:val="B7A81692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BC31A0"/>
    <w:multiLevelType w:val="hybridMultilevel"/>
    <w:tmpl w:val="5B2E58A0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1B23A3F"/>
    <w:multiLevelType w:val="hybridMultilevel"/>
    <w:tmpl w:val="9174821C"/>
    <w:lvl w:ilvl="0" w:tplc="129655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791686"/>
    <w:multiLevelType w:val="multilevel"/>
    <w:tmpl w:val="A984B6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0" w15:restartNumberingAfterBreak="0">
    <w:nsid w:val="4A06061A"/>
    <w:multiLevelType w:val="hybridMultilevel"/>
    <w:tmpl w:val="70C801D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C76599"/>
    <w:multiLevelType w:val="hybridMultilevel"/>
    <w:tmpl w:val="80B625AE"/>
    <w:lvl w:ilvl="0" w:tplc="E50EC6B2">
      <w:numFmt w:val="decimal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numFmt w:val="decimal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numFmt w:val="decimal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numFmt w:val="decimal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numFmt w:val="decimal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numFmt w:val="decimal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numFmt w:val="decimal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5120D4"/>
    <w:multiLevelType w:val="hybridMultilevel"/>
    <w:tmpl w:val="5A7A798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A6618C"/>
    <w:multiLevelType w:val="hybridMultilevel"/>
    <w:tmpl w:val="F9582B7A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243CE8"/>
    <w:multiLevelType w:val="hybridMultilevel"/>
    <w:tmpl w:val="65C006E4"/>
    <w:lvl w:ilvl="0" w:tplc="AEA0A3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BE503F"/>
    <w:multiLevelType w:val="hybridMultilevel"/>
    <w:tmpl w:val="C41E2D9E"/>
    <w:lvl w:ilvl="0" w:tplc="4E7A1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BF545F"/>
    <w:multiLevelType w:val="hybridMultilevel"/>
    <w:tmpl w:val="1302AB9E"/>
    <w:lvl w:ilvl="0" w:tplc="48F8B240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7" w15:restartNumberingAfterBreak="0">
    <w:nsid w:val="72C40A62"/>
    <w:multiLevelType w:val="hybridMultilevel"/>
    <w:tmpl w:val="50727F6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4"/>
  </w:num>
  <w:num w:numId="4">
    <w:abstractNumId w:val="5"/>
  </w:num>
  <w:num w:numId="5">
    <w:abstractNumId w:val="8"/>
  </w:num>
  <w:num w:numId="6">
    <w:abstractNumId w:val="14"/>
  </w:num>
  <w:num w:numId="7">
    <w:abstractNumId w:val="15"/>
  </w:num>
  <w:num w:numId="8">
    <w:abstractNumId w:val="1"/>
  </w:num>
  <w:num w:numId="9">
    <w:abstractNumId w:val="17"/>
  </w:num>
  <w:num w:numId="10">
    <w:abstractNumId w:val="3"/>
  </w:num>
  <w:num w:numId="11">
    <w:abstractNumId w:val="6"/>
  </w:num>
  <w:num w:numId="12">
    <w:abstractNumId w:val="12"/>
  </w:num>
  <w:num w:numId="13">
    <w:abstractNumId w:val="10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6"/>
  </w:num>
  <w:num w:numId="17">
    <w:abstractNumId w:val="13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1"/>
  </w:num>
  <w:num w:numId="2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4">
    <w:abstractNumId w:val="3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0F5"/>
    <w:rsid w:val="000933C4"/>
    <w:rsid w:val="000B26E9"/>
    <w:rsid w:val="000D2C7A"/>
    <w:rsid w:val="00123D14"/>
    <w:rsid w:val="00175233"/>
    <w:rsid w:val="001758C8"/>
    <w:rsid w:val="001964DD"/>
    <w:rsid w:val="001A0CCE"/>
    <w:rsid w:val="001A1D88"/>
    <w:rsid w:val="001C16AA"/>
    <w:rsid w:val="001D7DFA"/>
    <w:rsid w:val="001E1785"/>
    <w:rsid w:val="001F112B"/>
    <w:rsid w:val="001F62BE"/>
    <w:rsid w:val="00207B9E"/>
    <w:rsid w:val="00214FC1"/>
    <w:rsid w:val="00240E56"/>
    <w:rsid w:val="00253D7C"/>
    <w:rsid w:val="00260068"/>
    <w:rsid w:val="00264DFE"/>
    <w:rsid w:val="00273EED"/>
    <w:rsid w:val="002A31D2"/>
    <w:rsid w:val="002B0759"/>
    <w:rsid w:val="003004FE"/>
    <w:rsid w:val="0030387E"/>
    <w:rsid w:val="003A3707"/>
    <w:rsid w:val="003A7962"/>
    <w:rsid w:val="003C260D"/>
    <w:rsid w:val="00433242"/>
    <w:rsid w:val="004A6C47"/>
    <w:rsid w:val="004D0BDB"/>
    <w:rsid w:val="004D6A06"/>
    <w:rsid w:val="00503483"/>
    <w:rsid w:val="00506F51"/>
    <w:rsid w:val="00517A3F"/>
    <w:rsid w:val="00521AA7"/>
    <w:rsid w:val="0052352D"/>
    <w:rsid w:val="00544828"/>
    <w:rsid w:val="00570469"/>
    <w:rsid w:val="00572DD3"/>
    <w:rsid w:val="005777EF"/>
    <w:rsid w:val="00580EF8"/>
    <w:rsid w:val="005843D1"/>
    <w:rsid w:val="005848F2"/>
    <w:rsid w:val="00587ABD"/>
    <w:rsid w:val="005B7E10"/>
    <w:rsid w:val="005C3417"/>
    <w:rsid w:val="005C65A8"/>
    <w:rsid w:val="005D032A"/>
    <w:rsid w:val="005E24C2"/>
    <w:rsid w:val="006078C2"/>
    <w:rsid w:val="0062645C"/>
    <w:rsid w:val="00634F05"/>
    <w:rsid w:val="00651F70"/>
    <w:rsid w:val="00667301"/>
    <w:rsid w:val="00670C6E"/>
    <w:rsid w:val="00696730"/>
    <w:rsid w:val="006E3BEB"/>
    <w:rsid w:val="0073505E"/>
    <w:rsid w:val="007373E2"/>
    <w:rsid w:val="00753C62"/>
    <w:rsid w:val="00754A3C"/>
    <w:rsid w:val="00792692"/>
    <w:rsid w:val="007D31C2"/>
    <w:rsid w:val="007F1C44"/>
    <w:rsid w:val="008036D1"/>
    <w:rsid w:val="008208AC"/>
    <w:rsid w:val="008234FA"/>
    <w:rsid w:val="00835753"/>
    <w:rsid w:val="00835F31"/>
    <w:rsid w:val="00841FC2"/>
    <w:rsid w:val="00844CD2"/>
    <w:rsid w:val="008510F5"/>
    <w:rsid w:val="00884485"/>
    <w:rsid w:val="008854D2"/>
    <w:rsid w:val="00893B9E"/>
    <w:rsid w:val="008A2A70"/>
    <w:rsid w:val="008E26D1"/>
    <w:rsid w:val="008E326D"/>
    <w:rsid w:val="009173E2"/>
    <w:rsid w:val="0093099B"/>
    <w:rsid w:val="00932F44"/>
    <w:rsid w:val="009366FB"/>
    <w:rsid w:val="0094619A"/>
    <w:rsid w:val="0095652A"/>
    <w:rsid w:val="00967577"/>
    <w:rsid w:val="00972B0A"/>
    <w:rsid w:val="0099391E"/>
    <w:rsid w:val="00A0699F"/>
    <w:rsid w:val="00A11B77"/>
    <w:rsid w:val="00A3238E"/>
    <w:rsid w:val="00A42017"/>
    <w:rsid w:val="00A501EE"/>
    <w:rsid w:val="00A5328E"/>
    <w:rsid w:val="00A55743"/>
    <w:rsid w:val="00A703AB"/>
    <w:rsid w:val="00A70678"/>
    <w:rsid w:val="00A773FF"/>
    <w:rsid w:val="00A84DD0"/>
    <w:rsid w:val="00A97753"/>
    <w:rsid w:val="00AB42B1"/>
    <w:rsid w:val="00B01561"/>
    <w:rsid w:val="00B153E8"/>
    <w:rsid w:val="00B204F4"/>
    <w:rsid w:val="00B3107C"/>
    <w:rsid w:val="00B47552"/>
    <w:rsid w:val="00B535CB"/>
    <w:rsid w:val="00B645A8"/>
    <w:rsid w:val="00B661E6"/>
    <w:rsid w:val="00B938A3"/>
    <w:rsid w:val="00B9475F"/>
    <w:rsid w:val="00B95735"/>
    <w:rsid w:val="00BA07F4"/>
    <w:rsid w:val="00BC2A63"/>
    <w:rsid w:val="00BF43AA"/>
    <w:rsid w:val="00C119FD"/>
    <w:rsid w:val="00C27F6A"/>
    <w:rsid w:val="00C35F45"/>
    <w:rsid w:val="00C3764C"/>
    <w:rsid w:val="00C548AE"/>
    <w:rsid w:val="00C62A40"/>
    <w:rsid w:val="00C6500C"/>
    <w:rsid w:val="00C721AF"/>
    <w:rsid w:val="00C7765D"/>
    <w:rsid w:val="00C93851"/>
    <w:rsid w:val="00C95306"/>
    <w:rsid w:val="00CA4DE4"/>
    <w:rsid w:val="00CB5712"/>
    <w:rsid w:val="00CD2E85"/>
    <w:rsid w:val="00CE3E6D"/>
    <w:rsid w:val="00CE5284"/>
    <w:rsid w:val="00CF3808"/>
    <w:rsid w:val="00D42002"/>
    <w:rsid w:val="00D62C7E"/>
    <w:rsid w:val="00D7226A"/>
    <w:rsid w:val="00DA4234"/>
    <w:rsid w:val="00DF277C"/>
    <w:rsid w:val="00E113AA"/>
    <w:rsid w:val="00E57060"/>
    <w:rsid w:val="00E60EB8"/>
    <w:rsid w:val="00E63E81"/>
    <w:rsid w:val="00E87BA5"/>
    <w:rsid w:val="00EC3D00"/>
    <w:rsid w:val="00ED1225"/>
    <w:rsid w:val="00EE2693"/>
    <w:rsid w:val="00EE3E8A"/>
    <w:rsid w:val="00EF22A0"/>
    <w:rsid w:val="00F064FB"/>
    <w:rsid w:val="00F30BF9"/>
    <w:rsid w:val="00F37686"/>
    <w:rsid w:val="00F452F4"/>
    <w:rsid w:val="00F738A2"/>
    <w:rsid w:val="00F81231"/>
    <w:rsid w:val="00F844F9"/>
    <w:rsid w:val="00FB0A5C"/>
    <w:rsid w:val="00FB67DA"/>
    <w:rsid w:val="00FB7E3F"/>
    <w:rsid w:val="00FC3105"/>
    <w:rsid w:val="00FF0C02"/>
    <w:rsid w:val="00FF3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3831B"/>
  <w15:docId w15:val="{A11E2654-098D-40FC-A98A-91CF88CCC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10F5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8510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11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10F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8510F5"/>
    <w:rPr>
      <w:color w:val="0563C1" w:themeColor="hyperlink"/>
      <w:u w:val="single"/>
    </w:rPr>
  </w:style>
  <w:style w:type="paragraph" w:styleId="a4">
    <w:name w:val="Title"/>
    <w:basedOn w:val="a"/>
    <w:link w:val="a5"/>
    <w:uiPriority w:val="99"/>
    <w:qFormat/>
    <w:rsid w:val="008510F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uiPriority w:val="99"/>
    <w:rsid w:val="008510F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8510F5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8510F5"/>
    <w:pPr>
      <w:ind w:left="720"/>
      <w:contextualSpacing/>
    </w:pPr>
  </w:style>
  <w:style w:type="table" w:styleId="a8">
    <w:name w:val="Table Grid"/>
    <w:basedOn w:val="a1"/>
    <w:uiPriority w:val="59"/>
    <w:rsid w:val="008510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8"/>
    <w:uiPriority w:val="59"/>
    <w:rsid w:val="008510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420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42002"/>
    <w:rPr>
      <w:rFonts w:ascii="Segoe UI" w:eastAsia="Calibr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1F112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b">
    <w:name w:val="annotation reference"/>
    <w:basedOn w:val="a0"/>
    <w:uiPriority w:val="99"/>
    <w:semiHidden/>
    <w:unhideWhenUsed/>
    <w:rsid w:val="00634F0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34F05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34F05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34F0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34F05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C548AE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Normal (Web)"/>
    <w:basedOn w:val="a"/>
    <w:uiPriority w:val="99"/>
    <w:semiHidden/>
    <w:unhideWhenUsed/>
    <w:rsid w:val="008E26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elected">
    <w:name w:val="selected"/>
    <w:basedOn w:val="a0"/>
    <w:rsid w:val="008E26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8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58BB0-BDC4-4C84-97CC-8EBB20E5C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1118</Words>
  <Characters>6377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 Муродова</dc:creator>
  <cp:keywords/>
  <dc:description/>
  <cp:lastModifiedBy>Фарух Каримов</cp:lastModifiedBy>
  <cp:revision>30</cp:revision>
  <cp:lastPrinted>2024-05-22T07:13:00Z</cp:lastPrinted>
  <dcterms:created xsi:type="dcterms:W3CDTF">2025-03-05T10:26:00Z</dcterms:created>
  <dcterms:modified xsi:type="dcterms:W3CDTF">2026-02-17T03:06:00Z</dcterms:modified>
</cp:coreProperties>
</file>